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8DC6" w14:textId="062A6D7F" w:rsidR="00337483" w:rsidRDefault="00186297">
      <w:pPr>
        <w:rPr>
          <w:rFonts w:ascii="Akzidenz-Grotesk Std Light" w:hAnsi="Akzidenz-Grotesk Std Light"/>
          <w:b/>
          <w:u w:val="single"/>
        </w:rPr>
      </w:pPr>
      <w:r>
        <w:rPr>
          <w:rFonts w:ascii="Akzidenz-Grotesk Std Light" w:hAnsi="Akzidenz-Grotesk Std Light"/>
          <w:b/>
          <w:u w:val="single"/>
        </w:rPr>
        <w:t>Managing Virtual Volunteers</w:t>
      </w:r>
    </w:p>
    <w:p w14:paraId="0BB3A76B" w14:textId="77777777" w:rsidR="00186297" w:rsidRDefault="00186297">
      <w:pPr>
        <w:rPr>
          <w:rFonts w:ascii="Akzidenz-Grotesk Std Light" w:hAnsi="Akzidenz-Grotesk Std Light"/>
          <w:b/>
          <w:u w:val="single"/>
        </w:rPr>
      </w:pPr>
    </w:p>
    <w:p w14:paraId="24B74867" w14:textId="335D9F09" w:rsidR="00186297" w:rsidRDefault="64DCB4E0">
      <w:pPr>
        <w:rPr>
          <w:rFonts w:ascii="Akzidenz-Grotesk Std Light" w:hAnsi="Akzidenz-Grotesk Std Light"/>
        </w:rPr>
      </w:pPr>
      <w:r w:rsidRPr="64DCB4E0">
        <w:rPr>
          <w:rFonts w:ascii="Akzidenz-Grotesk Std Light" w:hAnsi="Akzidenz-Grotesk Std Light"/>
        </w:rPr>
        <w:t xml:space="preserve">As IRC offices continue to explore virtual volunteer opportunities, below are a set of guidelines that can be used to manage virtual volunteers. If you have further questions, please contact </w:t>
      </w:r>
      <w:hyperlink r:id="rId7">
        <w:r w:rsidRPr="64DCB4E0">
          <w:rPr>
            <w:rStyle w:val="Hyperlink"/>
            <w:rFonts w:ascii="Akzidenz-Grotesk Std Light" w:hAnsi="Akzidenz-Grotesk Std Light"/>
          </w:rPr>
          <w:t>Natalia.Lopez@rescue.org</w:t>
        </w:r>
      </w:hyperlink>
      <w:r w:rsidRPr="64DCB4E0">
        <w:rPr>
          <w:rFonts w:ascii="Akzidenz-Grotesk Std Light" w:hAnsi="Akzidenz-Grotesk Std Light"/>
        </w:rPr>
        <w:t xml:space="preserve">. </w:t>
      </w:r>
    </w:p>
    <w:p w14:paraId="79A2F649" w14:textId="77777777" w:rsidR="00186297" w:rsidRDefault="00186297">
      <w:pPr>
        <w:rPr>
          <w:rFonts w:ascii="Akzidenz-Grotesk Std Light" w:hAnsi="Akzidenz-Grotesk Std Light"/>
        </w:rPr>
      </w:pPr>
    </w:p>
    <w:p w14:paraId="7BCF4D38" w14:textId="751A9EA0" w:rsidR="00186297" w:rsidRPr="00186297" w:rsidRDefault="00186297">
      <w:pPr>
        <w:rPr>
          <w:rFonts w:ascii="Akzidenz-Grotesk Std Light" w:hAnsi="Akzidenz-Grotesk Std Light"/>
          <w:i/>
        </w:rPr>
      </w:pPr>
      <w:r w:rsidRPr="00186297">
        <w:rPr>
          <w:rFonts w:ascii="Akzidenz-Grotesk Std Light" w:hAnsi="Akzidenz-Grotesk Std Light"/>
          <w:i/>
        </w:rPr>
        <w:t xml:space="preserve">**There are a few links under resources that have been pulled from </w:t>
      </w:r>
      <w:proofErr w:type="spellStart"/>
      <w:r w:rsidRPr="00186297">
        <w:rPr>
          <w:rFonts w:ascii="Akzidenz-Grotesk Std Light" w:hAnsi="Akzidenz-Grotesk Std Light"/>
          <w:i/>
        </w:rPr>
        <w:t>Rescuenet</w:t>
      </w:r>
      <w:proofErr w:type="spellEnd"/>
      <w:r w:rsidRPr="00186297">
        <w:rPr>
          <w:rFonts w:ascii="Akzidenz-Grotesk Std Light" w:hAnsi="Akzidenz-Grotesk Std Light"/>
          <w:i/>
        </w:rPr>
        <w:t xml:space="preserve">. </w:t>
      </w:r>
      <w:r w:rsidR="00542D0A">
        <w:rPr>
          <w:rFonts w:ascii="Akzidenz-Grotesk Std Light" w:hAnsi="Akzidenz-Grotesk Std Light"/>
          <w:i/>
        </w:rPr>
        <w:t xml:space="preserve">Those not registered on </w:t>
      </w:r>
      <w:hyperlink r:id="rId8" w:history="1">
        <w:r w:rsidRPr="00186297">
          <w:rPr>
            <w:rStyle w:val="Hyperlink"/>
            <w:rFonts w:ascii="Akzidenz-Grotesk Std Light" w:hAnsi="Akzidenz-Grotesk Std Light"/>
            <w:i/>
          </w:rPr>
          <w:t>One Portal</w:t>
        </w:r>
      </w:hyperlink>
      <w:r w:rsidR="00542D0A">
        <w:rPr>
          <w:rFonts w:ascii="Akzidenz-Grotesk Std Light" w:hAnsi="Akzidenz-Grotesk Std Light"/>
          <w:i/>
        </w:rPr>
        <w:t xml:space="preserve"> will be unable to access these files. </w:t>
      </w:r>
    </w:p>
    <w:p w14:paraId="58BDB06D" w14:textId="77777777" w:rsidR="00B26A1D" w:rsidRDefault="00B26A1D">
      <w:pPr>
        <w:rPr>
          <w:rFonts w:ascii="Akzidenz-Grotesk Std Light" w:hAnsi="Akzidenz-Grotesk Std Light"/>
          <w:b/>
          <w:u w:val="single"/>
        </w:rPr>
      </w:pPr>
    </w:p>
    <w:tbl>
      <w:tblPr>
        <w:tblStyle w:val="TableGrid"/>
        <w:tblW w:w="0" w:type="auto"/>
        <w:tblLook w:val="04A0" w:firstRow="1" w:lastRow="0" w:firstColumn="1" w:lastColumn="0" w:noHBand="0" w:noVBand="1"/>
      </w:tblPr>
      <w:tblGrid>
        <w:gridCol w:w="3116"/>
        <w:gridCol w:w="3117"/>
        <w:gridCol w:w="3117"/>
      </w:tblGrid>
      <w:tr w:rsidR="00186297" w:rsidRPr="00186297" w14:paraId="6B0B371D" w14:textId="77777777" w:rsidTr="1CD9D487">
        <w:tc>
          <w:tcPr>
            <w:tcW w:w="3116" w:type="dxa"/>
            <w:shd w:val="clear" w:color="auto" w:fill="000000" w:themeFill="text1"/>
            <w:vAlign w:val="center"/>
          </w:tcPr>
          <w:p w14:paraId="090DFBEC" w14:textId="284E55C3" w:rsidR="00186297" w:rsidRPr="00186297" w:rsidRDefault="00186297" w:rsidP="00186297">
            <w:pPr>
              <w:rPr>
                <w:rFonts w:ascii="Akzidenz-Grotesk Std Light" w:hAnsi="Akzidenz-Grotesk Std Light"/>
                <w:b/>
                <w:color w:val="FFFFFF" w:themeColor="background1"/>
              </w:rPr>
            </w:pPr>
            <w:r>
              <w:rPr>
                <w:rFonts w:ascii="Akzidenz-Grotesk Std Light" w:hAnsi="Akzidenz-Grotesk Std Light"/>
                <w:b/>
                <w:color w:val="FFFFFF" w:themeColor="background1"/>
              </w:rPr>
              <w:t>Planning</w:t>
            </w:r>
          </w:p>
        </w:tc>
        <w:tc>
          <w:tcPr>
            <w:tcW w:w="3117" w:type="dxa"/>
            <w:shd w:val="clear" w:color="auto" w:fill="000000" w:themeFill="text1"/>
            <w:vAlign w:val="center"/>
          </w:tcPr>
          <w:p w14:paraId="78864F7E" w14:textId="77777777" w:rsidR="00186297" w:rsidRPr="00186297" w:rsidRDefault="00186297" w:rsidP="00186297">
            <w:pPr>
              <w:rPr>
                <w:rFonts w:ascii="Akzidenz-Grotesk Std Light" w:hAnsi="Akzidenz-Grotesk Std Light"/>
                <w:b/>
                <w:color w:val="FFFFFF" w:themeColor="background1"/>
              </w:rPr>
            </w:pPr>
          </w:p>
        </w:tc>
        <w:tc>
          <w:tcPr>
            <w:tcW w:w="3117" w:type="dxa"/>
            <w:shd w:val="clear" w:color="auto" w:fill="000000" w:themeFill="text1"/>
            <w:vAlign w:val="center"/>
          </w:tcPr>
          <w:p w14:paraId="53A48EE8" w14:textId="77777777" w:rsidR="00186297" w:rsidRPr="00186297" w:rsidRDefault="00186297" w:rsidP="00186297">
            <w:pPr>
              <w:rPr>
                <w:rFonts w:ascii="Akzidenz-Grotesk Std Light" w:hAnsi="Akzidenz-Grotesk Std Light"/>
                <w:b/>
                <w:color w:val="FFFFFF" w:themeColor="background1"/>
              </w:rPr>
            </w:pPr>
          </w:p>
        </w:tc>
      </w:tr>
      <w:tr w:rsidR="00B26A1D" w14:paraId="0146FCC2" w14:textId="77777777" w:rsidTr="1CD9D487">
        <w:tc>
          <w:tcPr>
            <w:tcW w:w="3116" w:type="dxa"/>
            <w:shd w:val="clear" w:color="auto" w:fill="FFC000" w:themeFill="accent4"/>
            <w:vAlign w:val="center"/>
          </w:tcPr>
          <w:p w14:paraId="08EE5EF9" w14:textId="46C06FBC" w:rsidR="00B26A1D" w:rsidRPr="00B26A1D" w:rsidRDefault="00B26A1D" w:rsidP="00186297">
            <w:pPr>
              <w:rPr>
                <w:rFonts w:ascii="Akzidenz-Grotesk Std Light" w:hAnsi="Akzidenz-Grotesk Std Light"/>
                <w:b/>
              </w:rPr>
            </w:pPr>
            <w:r w:rsidRPr="00B26A1D">
              <w:rPr>
                <w:rFonts w:ascii="Akzidenz-Grotesk Std Light" w:hAnsi="Akzidenz-Grotesk Std Light"/>
                <w:b/>
              </w:rPr>
              <w:t>Objectives</w:t>
            </w:r>
          </w:p>
        </w:tc>
        <w:tc>
          <w:tcPr>
            <w:tcW w:w="3117" w:type="dxa"/>
            <w:shd w:val="clear" w:color="auto" w:fill="FFF2CC" w:themeFill="accent4" w:themeFillTint="33"/>
            <w:vAlign w:val="center"/>
          </w:tcPr>
          <w:p w14:paraId="3BBE3CF7" w14:textId="428F237D" w:rsidR="00B26A1D" w:rsidRPr="00B26A1D" w:rsidRDefault="00B26A1D" w:rsidP="00186297">
            <w:pPr>
              <w:rPr>
                <w:rFonts w:ascii="Akzidenz-Grotesk Std Light" w:hAnsi="Akzidenz-Grotesk Std Light"/>
                <w:b/>
              </w:rPr>
            </w:pPr>
            <w:r>
              <w:rPr>
                <w:rFonts w:ascii="Akzidenz-Grotesk Std Light" w:hAnsi="Akzidenz-Grotesk Std Light"/>
                <w:b/>
              </w:rPr>
              <w:t>Process</w:t>
            </w:r>
            <w:r w:rsidR="00DC047F">
              <w:rPr>
                <w:rFonts w:ascii="Akzidenz-Grotesk Std Light" w:hAnsi="Akzidenz-Grotesk Std Light"/>
                <w:b/>
              </w:rPr>
              <w:t xml:space="preserve"> Checklist</w:t>
            </w:r>
          </w:p>
        </w:tc>
        <w:tc>
          <w:tcPr>
            <w:tcW w:w="3117" w:type="dxa"/>
            <w:shd w:val="clear" w:color="auto" w:fill="FFF2CC" w:themeFill="accent4" w:themeFillTint="33"/>
            <w:vAlign w:val="center"/>
          </w:tcPr>
          <w:p w14:paraId="0C35A6A7" w14:textId="2E41F0AA" w:rsidR="00B26A1D" w:rsidRPr="00B26A1D" w:rsidRDefault="00B26A1D" w:rsidP="00186297">
            <w:pPr>
              <w:rPr>
                <w:rFonts w:ascii="Akzidenz-Grotesk Std Light" w:hAnsi="Akzidenz-Grotesk Std Light"/>
                <w:b/>
              </w:rPr>
            </w:pPr>
            <w:r w:rsidRPr="00B26A1D">
              <w:rPr>
                <w:rFonts w:ascii="Akzidenz-Grotesk Std Light" w:hAnsi="Akzidenz-Grotesk Std Light"/>
                <w:b/>
              </w:rPr>
              <w:t>Resource</w:t>
            </w:r>
            <w:r>
              <w:rPr>
                <w:rFonts w:ascii="Akzidenz-Grotesk Std Light" w:hAnsi="Akzidenz-Grotesk Std Light"/>
                <w:b/>
              </w:rPr>
              <w:t>s</w:t>
            </w:r>
          </w:p>
        </w:tc>
      </w:tr>
      <w:tr w:rsidR="00B26A1D" w14:paraId="60F233F7" w14:textId="77777777" w:rsidTr="1CD9D487">
        <w:tc>
          <w:tcPr>
            <w:tcW w:w="3116" w:type="dxa"/>
            <w:shd w:val="clear" w:color="auto" w:fill="FFC000" w:themeFill="accent4"/>
            <w:vAlign w:val="center"/>
          </w:tcPr>
          <w:p w14:paraId="1B5B58C6" w14:textId="6D98905F" w:rsidR="00B26A1D" w:rsidRPr="00B26A1D" w:rsidRDefault="00B26A1D" w:rsidP="00186297">
            <w:pPr>
              <w:rPr>
                <w:rFonts w:ascii="Akzidenz-Grotesk Std Light" w:hAnsi="Akzidenz-Grotesk Std Light"/>
              </w:rPr>
            </w:pPr>
            <w:r>
              <w:rPr>
                <w:rFonts w:ascii="Akzidenz-Grotesk Std Light" w:hAnsi="Akzidenz-Grotesk Std Light"/>
              </w:rPr>
              <w:t>Ensure volunteer and intern descriptions have clear responsibilities that will allow volunteers/interns to complete the tasks remotely</w:t>
            </w:r>
          </w:p>
        </w:tc>
        <w:tc>
          <w:tcPr>
            <w:tcW w:w="3117" w:type="dxa"/>
            <w:shd w:val="clear" w:color="auto" w:fill="FFF2CC" w:themeFill="accent4" w:themeFillTint="33"/>
            <w:vAlign w:val="center"/>
          </w:tcPr>
          <w:p w14:paraId="10E789F2" w14:textId="0A8A696B" w:rsidR="00B26A1D" w:rsidRPr="00DC047F" w:rsidRDefault="0B3ACCA6" w:rsidP="00DC047F">
            <w:pPr>
              <w:pStyle w:val="ListParagraph"/>
              <w:numPr>
                <w:ilvl w:val="0"/>
                <w:numId w:val="7"/>
              </w:numPr>
              <w:rPr>
                <w:rFonts w:ascii="Akzidenz-Grotesk Std Light" w:hAnsi="Akzidenz-Grotesk Std Light"/>
              </w:rPr>
            </w:pPr>
            <w:r w:rsidRPr="0B3ACCA6">
              <w:rPr>
                <w:rFonts w:ascii="Akzidenz-Grotesk Std Light" w:hAnsi="Akzidenz-Grotesk Std Light"/>
              </w:rPr>
              <w:t xml:space="preserve">Meet with Program staff to decide on which activities can be completed virtually. Develop clear descriptions with staff </w:t>
            </w:r>
          </w:p>
          <w:p w14:paraId="1A69638C" w14:textId="3D7055D1" w:rsidR="00B26A1D" w:rsidRPr="00B26A1D" w:rsidRDefault="00B26A1D" w:rsidP="00186297">
            <w:pPr>
              <w:rPr>
                <w:rFonts w:ascii="Akzidenz-Grotesk Std Light" w:hAnsi="Akzidenz-Grotesk Std Light"/>
              </w:rPr>
            </w:pPr>
          </w:p>
        </w:tc>
        <w:tc>
          <w:tcPr>
            <w:tcW w:w="3117" w:type="dxa"/>
            <w:shd w:val="clear" w:color="auto" w:fill="FFF2CC" w:themeFill="accent4" w:themeFillTint="33"/>
            <w:vAlign w:val="center"/>
          </w:tcPr>
          <w:p w14:paraId="7F0D5BDB" w14:textId="7534CF51" w:rsidR="1CD9D487" w:rsidRDefault="1CD9D487" w:rsidP="1CD9D487">
            <w:pPr>
              <w:rPr>
                <w:rFonts w:ascii="Akzidenz-Grotesk Std Light" w:hAnsi="Akzidenz-Grotesk Std Light"/>
                <w:u w:val="single"/>
              </w:rPr>
            </w:pPr>
          </w:p>
          <w:p w14:paraId="08250428" w14:textId="321764D3" w:rsidR="1CD9D487" w:rsidRDefault="00BC5514" w:rsidP="1CD9D487">
            <w:pPr>
              <w:rPr>
                <w:rFonts w:ascii="Akzidenz-Grotesk Std Light" w:hAnsi="Akzidenz-Grotesk Std Light"/>
                <w:u w:val="single"/>
              </w:rPr>
            </w:pPr>
            <w:hyperlink r:id="rId9">
              <w:r w:rsidR="1CD9D487" w:rsidRPr="1CD9D487">
                <w:rPr>
                  <w:rStyle w:val="Hyperlink"/>
                  <w:rFonts w:ascii="Akzidenz-Grotesk Std Light" w:hAnsi="Akzidenz-Grotesk Std Light"/>
                </w:rPr>
                <w:t>Examples of IRC RAI-US Remote or No-Contact Volunteer Opportunities</w:t>
              </w:r>
            </w:hyperlink>
          </w:p>
          <w:p w14:paraId="38C2DC38" w14:textId="6DD3F716" w:rsidR="1CD9D487" w:rsidRDefault="1CD9D487" w:rsidP="1CD9D487">
            <w:pPr>
              <w:rPr>
                <w:rFonts w:ascii="Akzidenz-Grotesk Std Light" w:hAnsi="Akzidenz-Grotesk Std Light"/>
                <w:u w:val="single"/>
              </w:rPr>
            </w:pPr>
          </w:p>
          <w:p w14:paraId="63A47D62" w14:textId="77777777" w:rsidR="00B26A1D" w:rsidRDefault="00BC5514" w:rsidP="13F5C02D">
            <w:pPr>
              <w:rPr>
                <w:rStyle w:val="Hyperlink"/>
                <w:rFonts w:ascii="Akzidenz-Grotesk Std Light" w:hAnsi="Akzidenz-Grotesk Std Light"/>
              </w:rPr>
            </w:pPr>
            <w:hyperlink r:id="rId10">
              <w:r w:rsidR="13F5C02D" w:rsidRPr="13F5C02D">
                <w:rPr>
                  <w:rStyle w:val="Hyperlink"/>
                  <w:rFonts w:ascii="Akzidenz-Grotesk Std Light" w:hAnsi="Akzidenz-Grotesk Std Light"/>
                </w:rPr>
                <w:t>Examples of Virtual Volunteer Opportunities from Non-Profit Organizations</w:t>
              </w:r>
            </w:hyperlink>
          </w:p>
          <w:p w14:paraId="581CB901" w14:textId="12C4D13E" w:rsidR="00C81EA7" w:rsidRDefault="00C81EA7" w:rsidP="13F5C02D">
            <w:pPr>
              <w:rPr>
                <w:rFonts w:ascii="Akzidenz-Grotesk Std Light" w:hAnsi="Akzidenz-Grotesk Std Light"/>
                <w:u w:val="single"/>
              </w:rPr>
            </w:pPr>
          </w:p>
        </w:tc>
      </w:tr>
      <w:tr w:rsidR="00060C1F" w14:paraId="39B46C34" w14:textId="77777777" w:rsidTr="1CD9D487">
        <w:tc>
          <w:tcPr>
            <w:tcW w:w="3116" w:type="dxa"/>
            <w:shd w:val="clear" w:color="auto" w:fill="FFC000" w:themeFill="accent4"/>
            <w:vAlign w:val="center"/>
          </w:tcPr>
          <w:p w14:paraId="593877BD" w14:textId="59A7D304" w:rsidR="00060C1F" w:rsidRDefault="00060C1F" w:rsidP="00186297">
            <w:pPr>
              <w:rPr>
                <w:rFonts w:ascii="Akzidenz-Grotesk Std Light" w:hAnsi="Akzidenz-Grotesk Std Light"/>
              </w:rPr>
            </w:pPr>
            <w:r>
              <w:rPr>
                <w:rFonts w:ascii="Akzidenz-Grotesk Std Light" w:hAnsi="Akzidenz-Grotesk Std Light"/>
              </w:rPr>
              <w:t>Determine technology access for staff, volunteers, interns, and clients</w:t>
            </w:r>
          </w:p>
        </w:tc>
        <w:tc>
          <w:tcPr>
            <w:tcW w:w="3117" w:type="dxa"/>
            <w:shd w:val="clear" w:color="auto" w:fill="FFF2CC" w:themeFill="accent4" w:themeFillTint="33"/>
            <w:vAlign w:val="center"/>
          </w:tcPr>
          <w:p w14:paraId="16572F46" w14:textId="77777777" w:rsidR="00060C1F" w:rsidRDefault="00060C1F" w:rsidP="00186297">
            <w:pPr>
              <w:rPr>
                <w:rFonts w:ascii="Akzidenz-Grotesk Std Light" w:hAnsi="Akzidenz-Grotesk Std Light"/>
              </w:rPr>
            </w:pPr>
            <w:r>
              <w:rPr>
                <w:rFonts w:ascii="Akzidenz-Grotesk Std Light" w:hAnsi="Akzidenz-Grotesk Std Light"/>
              </w:rPr>
              <w:t>Meet with program staff to determine if:</w:t>
            </w:r>
          </w:p>
          <w:p w14:paraId="51F2F9D6" w14:textId="42E8CEAF" w:rsidR="00DC047F" w:rsidRDefault="59824A68" w:rsidP="00DC047F">
            <w:pPr>
              <w:pStyle w:val="ListParagraph"/>
              <w:numPr>
                <w:ilvl w:val="0"/>
                <w:numId w:val="7"/>
              </w:numPr>
              <w:rPr>
                <w:rFonts w:ascii="Akzidenz-Grotesk Std Light" w:hAnsi="Akzidenz-Grotesk Std Light"/>
              </w:rPr>
            </w:pPr>
            <w:r w:rsidRPr="59824A68">
              <w:rPr>
                <w:rFonts w:ascii="Akzidenz-Grotesk Std Light" w:hAnsi="Akzidenz-Grotesk Std Light"/>
              </w:rPr>
              <w:t>Staff have access and know how to use technology tools to communicate with volunteers or interns. If staff are helping to manage remote opportunities, they should have access to a functional headset, laptop/computer, and a web-conferencing tool.</w:t>
            </w:r>
          </w:p>
          <w:p w14:paraId="1D6F1D25" w14:textId="16F5790D" w:rsidR="00060C1F" w:rsidRPr="00DC047F" w:rsidRDefault="6CCC80C1" w:rsidP="6CCC80C1">
            <w:pPr>
              <w:pStyle w:val="ListParagraph"/>
              <w:numPr>
                <w:ilvl w:val="0"/>
                <w:numId w:val="7"/>
              </w:numPr>
              <w:rPr>
                <w:rFonts w:ascii="Akzidenz-Grotesk Std Light" w:hAnsi="Akzidenz-Grotesk Std Light"/>
              </w:rPr>
            </w:pPr>
            <w:r w:rsidRPr="6CCC80C1">
              <w:rPr>
                <w:rFonts w:ascii="Akzidenz-Grotesk Std Light" w:hAnsi="Akzidenz-Grotesk Std Light"/>
              </w:rPr>
              <w:t>The description needs to include a requirement that volunteers/interns will have to use their own technology tools to work on the virtual opportunities</w:t>
            </w:r>
          </w:p>
          <w:p w14:paraId="665685C5" w14:textId="0DB63C3B" w:rsidR="00060C1F" w:rsidRPr="00DC047F" w:rsidRDefault="6CCC80C1" w:rsidP="6CCC80C1">
            <w:pPr>
              <w:pStyle w:val="ListParagraph"/>
              <w:numPr>
                <w:ilvl w:val="0"/>
                <w:numId w:val="7"/>
              </w:numPr>
            </w:pPr>
            <w:r w:rsidRPr="6CCC80C1">
              <w:rPr>
                <w:rFonts w:ascii="Akzidenz-Grotesk Std Light" w:hAnsi="Akzidenz-Grotesk Std Light"/>
              </w:rPr>
              <w:lastRenderedPageBreak/>
              <w:t>Clients have access and know how to use technology tools needed to interact with staff and volunteers/interns virtually. As an alternative, contact clients by phone.</w:t>
            </w:r>
          </w:p>
        </w:tc>
        <w:tc>
          <w:tcPr>
            <w:tcW w:w="3117" w:type="dxa"/>
            <w:shd w:val="clear" w:color="auto" w:fill="FFF2CC" w:themeFill="accent4" w:themeFillTint="33"/>
            <w:vAlign w:val="center"/>
          </w:tcPr>
          <w:p w14:paraId="471C0B0F" w14:textId="5CFF8435" w:rsidR="1CD9D487" w:rsidRDefault="1CD9D487" w:rsidP="1CD9D487">
            <w:pPr>
              <w:rPr>
                <w:rFonts w:ascii="Akzidenz-Grotesk Std Light" w:hAnsi="Akzidenz-Grotesk Std Light"/>
              </w:rPr>
            </w:pPr>
          </w:p>
          <w:p w14:paraId="3B4DB394" w14:textId="77777777" w:rsidR="00060C1F" w:rsidRDefault="00FA4661" w:rsidP="00186297">
            <w:pPr>
              <w:rPr>
                <w:rFonts w:ascii="Akzidenz-Grotesk Std Light" w:hAnsi="Akzidenz-Grotesk Std Light"/>
              </w:rPr>
            </w:pPr>
            <w:r>
              <w:rPr>
                <w:rFonts w:ascii="Akzidenz-Grotesk Std Light" w:hAnsi="Akzidenz-Grotesk Std Light"/>
              </w:rPr>
              <w:t>For Staff:</w:t>
            </w:r>
          </w:p>
          <w:p w14:paraId="58DECD3E" w14:textId="77777777" w:rsidR="00FA4661" w:rsidRDefault="00FA4661" w:rsidP="00186297">
            <w:pPr>
              <w:pStyle w:val="ListParagraph"/>
              <w:numPr>
                <w:ilvl w:val="0"/>
                <w:numId w:val="2"/>
              </w:numPr>
              <w:rPr>
                <w:rFonts w:ascii="Akzidenz-Grotesk Std Light" w:hAnsi="Akzidenz-Grotesk Std Light"/>
              </w:rPr>
            </w:pPr>
            <w:r>
              <w:rPr>
                <w:rFonts w:ascii="Akzidenz-Grotesk Std Light" w:hAnsi="Akzidenz-Grotesk Std Light"/>
              </w:rPr>
              <w:t>Web-Conferencing tools:</w:t>
            </w:r>
          </w:p>
          <w:p w14:paraId="71D17572" w14:textId="77A57026" w:rsidR="00FA4661" w:rsidRDefault="00FA4661" w:rsidP="00186297">
            <w:pPr>
              <w:pStyle w:val="ListParagraph"/>
              <w:ind w:left="360"/>
              <w:rPr>
                <w:rFonts w:ascii="Akzidenz-Grotesk Std Light" w:hAnsi="Akzidenz-Grotesk Std Light"/>
              </w:rPr>
            </w:pPr>
            <w:r w:rsidRPr="00060678">
              <w:rPr>
                <w:rFonts w:ascii="Akzidenz-Grotesk Std Light" w:hAnsi="Akzidenz-Grotesk Std Light"/>
              </w:rPr>
              <w:t>Te</w:t>
            </w:r>
            <w:r w:rsidRPr="00060678">
              <w:rPr>
                <w:rFonts w:ascii="Akzidenz-Grotesk Std Light" w:hAnsi="Akzidenz-Grotesk Std Light"/>
              </w:rPr>
              <w:t>a</w:t>
            </w:r>
            <w:r w:rsidRPr="00060678">
              <w:rPr>
                <w:rFonts w:ascii="Akzidenz-Grotesk Std Light" w:hAnsi="Akzidenz-Grotesk Std Light"/>
              </w:rPr>
              <w:t>ms</w:t>
            </w:r>
            <w:r>
              <w:rPr>
                <w:rFonts w:ascii="Akzidenz-Grotesk Std Light" w:hAnsi="Akzidenz-Grotesk Std Light"/>
              </w:rPr>
              <w:t xml:space="preserve"> (need IRC email)</w:t>
            </w:r>
          </w:p>
          <w:p w14:paraId="38B83521" w14:textId="5BC1B982" w:rsidR="00FA4661" w:rsidRDefault="00FA4661" w:rsidP="00186297">
            <w:pPr>
              <w:pStyle w:val="ListParagraph"/>
              <w:ind w:left="360"/>
              <w:rPr>
                <w:rFonts w:ascii="Akzidenz-Grotesk Std Light" w:hAnsi="Akzidenz-Grotesk Std Light"/>
              </w:rPr>
            </w:pPr>
            <w:r w:rsidRPr="00060678">
              <w:rPr>
                <w:rFonts w:ascii="Akzidenz-Grotesk Std Light" w:hAnsi="Akzidenz-Grotesk Std Light"/>
              </w:rPr>
              <w:t>Zoom</w:t>
            </w:r>
            <w:r>
              <w:rPr>
                <w:rFonts w:ascii="Akzidenz-Grotesk Std Light" w:hAnsi="Akzidenz-Grotesk Std Light"/>
              </w:rPr>
              <w:t xml:space="preserve"> (needs payment to access)</w:t>
            </w:r>
          </w:p>
          <w:p w14:paraId="5F3105DB" w14:textId="77777777" w:rsidR="00FA4661" w:rsidRDefault="00BC5514" w:rsidP="00186297">
            <w:pPr>
              <w:pStyle w:val="ListParagraph"/>
              <w:ind w:left="360"/>
              <w:rPr>
                <w:rFonts w:ascii="Akzidenz-Grotesk Std Light" w:hAnsi="Akzidenz-Grotesk Std Light"/>
              </w:rPr>
            </w:pPr>
            <w:hyperlink r:id="rId11" w:history="1">
              <w:proofErr w:type="spellStart"/>
              <w:r w:rsidR="00FA4661" w:rsidRPr="000649AD">
                <w:rPr>
                  <w:rStyle w:val="Hyperlink"/>
                  <w:rFonts w:ascii="Akzidenz-Grotesk Std Light" w:hAnsi="Akzidenz-Grotesk Std Light"/>
                </w:rPr>
                <w:t>Uberconference</w:t>
              </w:r>
              <w:proofErr w:type="spellEnd"/>
            </w:hyperlink>
            <w:r w:rsidR="00FA4661">
              <w:rPr>
                <w:rFonts w:ascii="Akzidenz-Grotesk Std Light" w:hAnsi="Akzidenz-Grotesk Std Light"/>
              </w:rPr>
              <w:t xml:space="preserve"> (free</w:t>
            </w:r>
            <w:r w:rsidR="000649AD">
              <w:rPr>
                <w:rFonts w:ascii="Akzidenz-Grotesk Std Light" w:hAnsi="Akzidenz-Grotesk Std Light"/>
              </w:rPr>
              <w:t>)</w:t>
            </w:r>
          </w:p>
          <w:p w14:paraId="555534D7" w14:textId="6F4A2705" w:rsidR="000649AD" w:rsidRDefault="000649AD" w:rsidP="00186297">
            <w:pPr>
              <w:pStyle w:val="ListParagraph"/>
              <w:numPr>
                <w:ilvl w:val="0"/>
                <w:numId w:val="2"/>
              </w:numPr>
              <w:rPr>
                <w:rFonts w:ascii="Akzidenz-Grotesk Std Light" w:hAnsi="Akzidenz-Grotesk Std Light"/>
              </w:rPr>
            </w:pPr>
            <w:r>
              <w:rPr>
                <w:rFonts w:ascii="Akzidenz-Grotesk Std Light" w:hAnsi="Akzidenz-Grotesk Std Light"/>
              </w:rPr>
              <w:t xml:space="preserve">Ordering technology accessories or laptops (i.e. Headsets) through IRC approved vendor </w:t>
            </w:r>
            <w:proofErr w:type="spellStart"/>
            <w:r w:rsidRPr="00542D0A">
              <w:rPr>
                <w:rFonts w:ascii="Akzidenz-Grotesk Std Light" w:hAnsi="Akzidenz-Grotesk Std Light"/>
              </w:rPr>
              <w:t>Pla</w:t>
            </w:r>
            <w:r w:rsidRPr="00542D0A">
              <w:rPr>
                <w:rFonts w:ascii="Akzidenz-Grotesk Std Light" w:hAnsi="Akzidenz-Grotesk Std Light"/>
              </w:rPr>
              <w:t>n</w:t>
            </w:r>
            <w:r w:rsidRPr="00542D0A">
              <w:rPr>
                <w:rFonts w:ascii="Akzidenz-Grotesk Std Light" w:hAnsi="Akzidenz-Grotesk Std Light"/>
              </w:rPr>
              <w:t>son</w:t>
            </w:r>
            <w:proofErr w:type="spellEnd"/>
            <w:r w:rsidRPr="00542D0A">
              <w:rPr>
                <w:rFonts w:ascii="Akzidenz-Grotesk Std Light" w:hAnsi="Akzidenz-Grotesk Std Light"/>
              </w:rPr>
              <w:t>.</w:t>
            </w:r>
          </w:p>
          <w:p w14:paraId="4254517C" w14:textId="77777777" w:rsidR="000649AD" w:rsidRDefault="000649AD" w:rsidP="00186297">
            <w:pPr>
              <w:rPr>
                <w:rFonts w:ascii="Akzidenz-Grotesk Std Light" w:hAnsi="Akzidenz-Grotesk Std Light"/>
              </w:rPr>
            </w:pPr>
          </w:p>
          <w:p w14:paraId="37C6E2A1" w14:textId="77777777" w:rsidR="000649AD" w:rsidRDefault="000649AD" w:rsidP="00186297">
            <w:pPr>
              <w:rPr>
                <w:rFonts w:ascii="Akzidenz-Grotesk Std Light" w:hAnsi="Akzidenz-Grotesk Std Light"/>
              </w:rPr>
            </w:pPr>
            <w:r>
              <w:rPr>
                <w:rFonts w:ascii="Akzidenz-Grotesk Std Light" w:hAnsi="Akzidenz-Grotesk Std Light"/>
              </w:rPr>
              <w:t>For Volunteers/Interns:</w:t>
            </w:r>
          </w:p>
          <w:p w14:paraId="4A09BA92" w14:textId="01D6E540" w:rsidR="000649AD" w:rsidRDefault="000649AD" w:rsidP="00186297">
            <w:pPr>
              <w:pStyle w:val="ListParagraph"/>
              <w:numPr>
                <w:ilvl w:val="0"/>
                <w:numId w:val="3"/>
              </w:numPr>
              <w:rPr>
                <w:rFonts w:ascii="Akzidenz-Grotesk Std Light" w:hAnsi="Akzidenz-Grotesk Std Light"/>
              </w:rPr>
            </w:pPr>
            <w:r>
              <w:rPr>
                <w:rFonts w:ascii="Akzidenz-Grotesk Std Light" w:hAnsi="Akzidenz-Grotesk Std Light"/>
              </w:rPr>
              <w:t xml:space="preserve">To give access to volunteer/interns to Microsoft Teams, BOX, or other IRC supported platforms create a </w:t>
            </w:r>
            <w:r w:rsidRPr="00060678">
              <w:rPr>
                <w:rFonts w:ascii="Akzidenz-Grotesk Std Light" w:hAnsi="Akzidenz-Grotesk Std Light"/>
              </w:rPr>
              <w:t>Rescue account for them.</w:t>
            </w:r>
          </w:p>
          <w:p w14:paraId="3BD8C0CE" w14:textId="1F946DB4" w:rsidR="000649AD" w:rsidRDefault="6F10D1DB" w:rsidP="00186297">
            <w:pPr>
              <w:pStyle w:val="ListParagraph"/>
              <w:numPr>
                <w:ilvl w:val="0"/>
                <w:numId w:val="3"/>
              </w:numPr>
              <w:rPr>
                <w:rFonts w:ascii="Akzidenz-Grotesk Std Light" w:hAnsi="Akzidenz-Grotesk Std Light"/>
              </w:rPr>
            </w:pPr>
            <w:r w:rsidRPr="6F10D1DB">
              <w:rPr>
                <w:rFonts w:ascii="Akzidenz-Grotesk Std Light" w:hAnsi="Akzidenz-Grotesk Std Light"/>
              </w:rPr>
              <w:t xml:space="preserve">Have them review </w:t>
            </w:r>
            <w:r w:rsidRPr="00060678">
              <w:rPr>
                <w:rFonts w:ascii="Akzidenz-Grotesk Std Light" w:hAnsi="Akzidenz-Grotesk Std Light"/>
              </w:rPr>
              <w:t>Acceptable U</w:t>
            </w:r>
            <w:r w:rsidRPr="00060678">
              <w:rPr>
                <w:rFonts w:ascii="Akzidenz-Grotesk Std Light" w:hAnsi="Akzidenz-Grotesk Std Light"/>
              </w:rPr>
              <w:t>s</w:t>
            </w:r>
            <w:r w:rsidRPr="00060678">
              <w:rPr>
                <w:rFonts w:ascii="Akzidenz-Grotesk Std Light" w:hAnsi="Akzidenz-Grotesk Std Light"/>
              </w:rPr>
              <w:t>e: Remote Work + Personal Devices</w:t>
            </w:r>
            <w:r w:rsidRPr="6F10D1DB">
              <w:rPr>
                <w:rFonts w:ascii="Akzidenz-Grotesk Std Light" w:hAnsi="Akzidenz-Grotesk Std Light"/>
              </w:rPr>
              <w:t xml:space="preserve"> </w:t>
            </w:r>
            <w:r w:rsidRPr="6F10D1DB">
              <w:rPr>
                <w:rFonts w:ascii="Akzidenz-Grotesk Std Light" w:hAnsi="Akzidenz-Grotesk Std Light"/>
              </w:rPr>
              <w:lastRenderedPageBreak/>
              <w:t xml:space="preserve">and the </w:t>
            </w:r>
            <w:r w:rsidRPr="00060678">
              <w:rPr>
                <w:rFonts w:ascii="Akzidenz-Grotesk Std Light" w:hAnsi="Akzidenz-Grotesk Std Light"/>
              </w:rPr>
              <w:t>IRC Acceptable Use Policy</w:t>
            </w:r>
            <w:r w:rsidRPr="6F10D1DB">
              <w:rPr>
                <w:rFonts w:ascii="Akzidenz-Grotesk Std Light" w:hAnsi="Akzidenz-Grotesk Std Light"/>
              </w:rPr>
              <w:t xml:space="preserve">.  </w:t>
            </w:r>
          </w:p>
          <w:p w14:paraId="37A48D49" w14:textId="1FA16C80" w:rsidR="000649AD" w:rsidRDefault="6F10D1DB" w:rsidP="6F10D1DB">
            <w:pPr>
              <w:pStyle w:val="ListParagraph"/>
              <w:numPr>
                <w:ilvl w:val="0"/>
                <w:numId w:val="3"/>
              </w:numPr>
            </w:pPr>
            <w:r w:rsidRPr="6F10D1DB">
              <w:rPr>
                <w:rFonts w:ascii="Akzidenz-Grotesk Std Light" w:hAnsi="Akzidenz-Grotesk Std Light"/>
              </w:rPr>
              <w:t>Include training on using the platforms during orientation</w:t>
            </w:r>
          </w:p>
          <w:p w14:paraId="161402E7" w14:textId="77777777" w:rsidR="000649AD" w:rsidRDefault="000649AD" w:rsidP="00186297">
            <w:pPr>
              <w:rPr>
                <w:rFonts w:ascii="Akzidenz-Grotesk Std Light" w:hAnsi="Akzidenz-Grotesk Std Light"/>
              </w:rPr>
            </w:pPr>
          </w:p>
          <w:p w14:paraId="36BAB60E" w14:textId="77777777" w:rsidR="000649AD" w:rsidRDefault="000649AD" w:rsidP="00186297">
            <w:pPr>
              <w:rPr>
                <w:rFonts w:ascii="Akzidenz-Grotesk Std Light" w:hAnsi="Akzidenz-Grotesk Std Light"/>
              </w:rPr>
            </w:pPr>
            <w:r>
              <w:rPr>
                <w:rFonts w:ascii="Akzidenz-Grotesk Std Light" w:hAnsi="Akzidenz-Grotesk Std Light"/>
              </w:rPr>
              <w:t>For Clients:</w:t>
            </w:r>
          </w:p>
          <w:p w14:paraId="2056B6ED" w14:textId="42E1A6F2" w:rsidR="000649AD" w:rsidRPr="000649AD" w:rsidRDefault="6CCC80C1" w:rsidP="64DCB4E0">
            <w:pPr>
              <w:pStyle w:val="ListParagraph"/>
              <w:numPr>
                <w:ilvl w:val="0"/>
                <w:numId w:val="4"/>
              </w:numPr>
              <w:rPr>
                <w:rFonts w:ascii="Akzidenz-Grotesk Std Light" w:hAnsi="Akzidenz-Grotesk Std Light"/>
              </w:rPr>
            </w:pPr>
            <w:r w:rsidRPr="6CCC80C1">
              <w:rPr>
                <w:rFonts w:ascii="Akzidenz-Grotesk Std Light" w:hAnsi="Akzidenz-Grotesk Std Light"/>
              </w:rPr>
              <w:t>If clients have access to technology tools, make sure to review accessing links and understanding how tools can be used</w:t>
            </w:r>
          </w:p>
        </w:tc>
      </w:tr>
    </w:tbl>
    <w:p w14:paraId="5EF72A3E" w14:textId="5AC091A3" w:rsidR="00186297" w:rsidRDefault="00186297" w:rsidP="4EDB2618">
      <w:pPr>
        <w:rPr>
          <w:rFonts w:ascii="Akzidenz-Grotesk Std Light" w:hAnsi="Akzidenz-Grotesk Std Light"/>
          <w:b/>
          <w:bCs/>
          <w:u w:val="single"/>
        </w:rPr>
      </w:pPr>
    </w:p>
    <w:tbl>
      <w:tblPr>
        <w:tblStyle w:val="TableGrid"/>
        <w:tblW w:w="0" w:type="auto"/>
        <w:tblLook w:val="04A0" w:firstRow="1" w:lastRow="0" w:firstColumn="1" w:lastColumn="0" w:noHBand="0" w:noVBand="1"/>
      </w:tblPr>
      <w:tblGrid>
        <w:gridCol w:w="3116"/>
        <w:gridCol w:w="3117"/>
        <w:gridCol w:w="3117"/>
      </w:tblGrid>
      <w:tr w:rsidR="00186297" w:rsidRPr="00186297" w14:paraId="58851C24" w14:textId="77777777" w:rsidTr="1D8A8F3A">
        <w:tc>
          <w:tcPr>
            <w:tcW w:w="3116" w:type="dxa"/>
            <w:shd w:val="clear" w:color="auto" w:fill="000000" w:themeFill="text1"/>
          </w:tcPr>
          <w:p w14:paraId="53A70E5E" w14:textId="05957CAE" w:rsidR="00186297" w:rsidRPr="00186297" w:rsidRDefault="00186297" w:rsidP="00BB71A3">
            <w:pPr>
              <w:rPr>
                <w:rFonts w:ascii="Akzidenz-Grotesk Std Light" w:hAnsi="Akzidenz-Grotesk Std Light"/>
                <w:b/>
                <w:color w:val="FFFFFF" w:themeColor="background1"/>
              </w:rPr>
            </w:pPr>
            <w:r>
              <w:rPr>
                <w:rFonts w:ascii="Akzidenz-Grotesk Std Light" w:hAnsi="Akzidenz-Grotesk Std Light"/>
                <w:b/>
                <w:color w:val="FFFFFF" w:themeColor="background1"/>
              </w:rPr>
              <w:t>Recruitment &amp; Placement</w:t>
            </w:r>
          </w:p>
        </w:tc>
        <w:tc>
          <w:tcPr>
            <w:tcW w:w="3117" w:type="dxa"/>
            <w:shd w:val="clear" w:color="auto" w:fill="000000" w:themeFill="text1"/>
          </w:tcPr>
          <w:p w14:paraId="4ADF0430" w14:textId="77777777" w:rsidR="00186297" w:rsidRPr="00186297" w:rsidRDefault="00186297" w:rsidP="00BB71A3">
            <w:pPr>
              <w:rPr>
                <w:rFonts w:ascii="Akzidenz-Grotesk Std Light" w:hAnsi="Akzidenz-Grotesk Std Light"/>
                <w:b/>
                <w:color w:val="FFFFFF" w:themeColor="background1"/>
              </w:rPr>
            </w:pPr>
          </w:p>
        </w:tc>
        <w:tc>
          <w:tcPr>
            <w:tcW w:w="3117" w:type="dxa"/>
            <w:shd w:val="clear" w:color="auto" w:fill="000000" w:themeFill="text1"/>
          </w:tcPr>
          <w:p w14:paraId="68B08FAF" w14:textId="77777777" w:rsidR="00186297" w:rsidRPr="00186297" w:rsidRDefault="00186297" w:rsidP="00BB71A3">
            <w:pPr>
              <w:rPr>
                <w:rFonts w:ascii="Akzidenz-Grotesk Std Light" w:hAnsi="Akzidenz-Grotesk Std Light"/>
                <w:b/>
                <w:color w:val="FFFFFF" w:themeColor="background1"/>
              </w:rPr>
            </w:pPr>
          </w:p>
        </w:tc>
      </w:tr>
      <w:tr w:rsidR="007827FD" w14:paraId="35B9623F" w14:textId="77777777" w:rsidTr="1D8A8F3A">
        <w:tc>
          <w:tcPr>
            <w:tcW w:w="3116" w:type="dxa"/>
            <w:shd w:val="clear" w:color="auto" w:fill="FFC000" w:themeFill="accent4"/>
            <w:vAlign w:val="center"/>
          </w:tcPr>
          <w:p w14:paraId="2752BFB4" w14:textId="77777777" w:rsidR="007827FD" w:rsidRPr="00B26A1D" w:rsidRDefault="007827FD" w:rsidP="00DC047F">
            <w:pPr>
              <w:rPr>
                <w:rFonts w:ascii="Akzidenz-Grotesk Std Light" w:hAnsi="Akzidenz-Grotesk Std Light"/>
                <w:b/>
              </w:rPr>
            </w:pPr>
            <w:r w:rsidRPr="00B26A1D">
              <w:rPr>
                <w:rFonts w:ascii="Akzidenz-Grotesk Std Light" w:hAnsi="Akzidenz-Grotesk Std Light"/>
                <w:b/>
              </w:rPr>
              <w:t>Objectives</w:t>
            </w:r>
          </w:p>
        </w:tc>
        <w:tc>
          <w:tcPr>
            <w:tcW w:w="3117" w:type="dxa"/>
            <w:shd w:val="clear" w:color="auto" w:fill="FFF2CC" w:themeFill="accent4" w:themeFillTint="33"/>
            <w:vAlign w:val="center"/>
          </w:tcPr>
          <w:p w14:paraId="2C913375" w14:textId="08515984" w:rsidR="007827FD" w:rsidRPr="00B26A1D" w:rsidRDefault="007827FD" w:rsidP="00DC047F">
            <w:pPr>
              <w:rPr>
                <w:rFonts w:ascii="Akzidenz-Grotesk Std Light" w:hAnsi="Akzidenz-Grotesk Std Light"/>
                <w:b/>
              </w:rPr>
            </w:pPr>
            <w:r>
              <w:rPr>
                <w:rFonts w:ascii="Akzidenz-Grotesk Std Light" w:hAnsi="Akzidenz-Grotesk Std Light"/>
                <w:b/>
              </w:rPr>
              <w:t>Process</w:t>
            </w:r>
            <w:r w:rsidR="00DC047F">
              <w:rPr>
                <w:rFonts w:ascii="Akzidenz-Grotesk Std Light" w:hAnsi="Akzidenz-Grotesk Std Light"/>
                <w:b/>
              </w:rPr>
              <w:t xml:space="preserve"> Checklist</w:t>
            </w:r>
          </w:p>
        </w:tc>
        <w:tc>
          <w:tcPr>
            <w:tcW w:w="3117" w:type="dxa"/>
            <w:shd w:val="clear" w:color="auto" w:fill="FFF2CC" w:themeFill="accent4" w:themeFillTint="33"/>
            <w:vAlign w:val="center"/>
          </w:tcPr>
          <w:p w14:paraId="596FEBE4" w14:textId="77777777" w:rsidR="007827FD" w:rsidRPr="00B26A1D" w:rsidRDefault="007827FD" w:rsidP="00DC047F">
            <w:pPr>
              <w:rPr>
                <w:rFonts w:ascii="Akzidenz-Grotesk Std Light" w:hAnsi="Akzidenz-Grotesk Std Light"/>
                <w:b/>
              </w:rPr>
            </w:pPr>
            <w:r w:rsidRPr="00B26A1D">
              <w:rPr>
                <w:rFonts w:ascii="Akzidenz-Grotesk Std Light" w:hAnsi="Akzidenz-Grotesk Std Light"/>
                <w:b/>
              </w:rPr>
              <w:t>Resource</w:t>
            </w:r>
            <w:r>
              <w:rPr>
                <w:rFonts w:ascii="Akzidenz-Grotesk Std Light" w:hAnsi="Akzidenz-Grotesk Std Light"/>
                <w:b/>
              </w:rPr>
              <w:t>s</w:t>
            </w:r>
          </w:p>
        </w:tc>
      </w:tr>
      <w:tr w:rsidR="007827FD" w14:paraId="08D1D718" w14:textId="77777777" w:rsidTr="1D8A8F3A">
        <w:tc>
          <w:tcPr>
            <w:tcW w:w="3116" w:type="dxa"/>
            <w:shd w:val="clear" w:color="auto" w:fill="FFC000" w:themeFill="accent4"/>
            <w:vAlign w:val="center"/>
          </w:tcPr>
          <w:p w14:paraId="23FACB41" w14:textId="042F2E46" w:rsidR="007827FD" w:rsidRPr="00B26A1D" w:rsidRDefault="007827FD" w:rsidP="00DC047F">
            <w:pPr>
              <w:rPr>
                <w:rFonts w:ascii="Akzidenz-Grotesk Std Light" w:hAnsi="Akzidenz-Grotesk Std Light"/>
              </w:rPr>
            </w:pPr>
            <w:r>
              <w:rPr>
                <w:rFonts w:ascii="Akzidenz-Grotesk Std Light" w:hAnsi="Akzidenz-Grotesk Std Light"/>
              </w:rPr>
              <w:t xml:space="preserve">Follow objectives outlined in </w:t>
            </w:r>
            <w:hyperlink r:id="rId12" w:history="1">
              <w:r w:rsidRPr="007827FD">
                <w:rPr>
                  <w:rStyle w:val="Hyperlink"/>
                  <w:rFonts w:ascii="Akzidenz-Grotesk Std Light" w:hAnsi="Akzidenz-Grotesk Std Light"/>
                </w:rPr>
                <w:t>Recruitment &amp; Placement- Volunteer Processes, Policies and Forms</w:t>
              </w:r>
            </w:hyperlink>
            <w:r>
              <w:rPr>
                <w:rFonts w:ascii="Akzidenz-Grotesk Std Light" w:hAnsi="Akzidenz-Grotesk Std Light"/>
              </w:rPr>
              <w:t xml:space="preserve">. </w:t>
            </w:r>
          </w:p>
        </w:tc>
        <w:tc>
          <w:tcPr>
            <w:tcW w:w="3117" w:type="dxa"/>
            <w:shd w:val="clear" w:color="auto" w:fill="FFF2CC" w:themeFill="accent4" w:themeFillTint="33"/>
            <w:vAlign w:val="center"/>
          </w:tcPr>
          <w:p w14:paraId="4F59A273" w14:textId="063564D6" w:rsidR="1D8A8F3A" w:rsidRDefault="1D8A8F3A" w:rsidP="1D8A8F3A">
            <w:pPr>
              <w:pStyle w:val="ListParagraph"/>
              <w:numPr>
                <w:ilvl w:val="0"/>
                <w:numId w:val="8"/>
              </w:numPr>
            </w:pPr>
            <w:r w:rsidRPr="1D8A8F3A">
              <w:rPr>
                <w:rFonts w:ascii="Akzidenz-Grotesk Std Light" w:hAnsi="Akzidenz-Grotesk Std Light"/>
              </w:rPr>
              <w:t xml:space="preserve">Ensure screening is conducted, including running a HireRight background check. All volunteers should have a cleared background check. </w:t>
            </w:r>
          </w:p>
          <w:p w14:paraId="3D1CEFB6" w14:textId="353ADD80" w:rsidR="007827FD" w:rsidRDefault="59824A68" w:rsidP="59824A68">
            <w:pPr>
              <w:pStyle w:val="ListParagraph"/>
              <w:numPr>
                <w:ilvl w:val="0"/>
                <w:numId w:val="8"/>
              </w:numPr>
              <w:rPr>
                <w:rFonts w:ascii="Akzidenz-Grotesk Std Light" w:hAnsi="Akzidenz-Grotesk Std Light"/>
              </w:rPr>
            </w:pPr>
            <w:r w:rsidRPr="59824A68">
              <w:rPr>
                <w:rFonts w:ascii="Akzidenz-Grotesk Std Light" w:hAnsi="Akzidenz-Grotesk Std Light"/>
              </w:rPr>
              <w:t>For volunteer/intern screening, hold interviews through a web-conferencing platform or by phone</w:t>
            </w:r>
          </w:p>
          <w:p w14:paraId="5974B554" w14:textId="7E21B821" w:rsidR="007827FD" w:rsidRPr="00DC047F" w:rsidRDefault="1D8A8F3A" w:rsidP="00DC047F">
            <w:pPr>
              <w:pStyle w:val="ListParagraph"/>
              <w:numPr>
                <w:ilvl w:val="0"/>
                <w:numId w:val="8"/>
              </w:numPr>
              <w:rPr>
                <w:rFonts w:ascii="Akzidenz-Grotesk Std Light" w:hAnsi="Akzidenz-Grotesk Std Light"/>
              </w:rPr>
            </w:pPr>
            <w:r w:rsidRPr="1D8A8F3A">
              <w:rPr>
                <w:rFonts w:ascii="Akzidenz-Grotesk Std Light" w:hAnsi="Akzidenz-Grotesk Std Light"/>
              </w:rPr>
              <w:t>Ensure volunteer/interns receive a Rescue.org account prior to starting</w:t>
            </w:r>
          </w:p>
          <w:p w14:paraId="23F0D217" w14:textId="37DF5F06" w:rsidR="007827FD" w:rsidRPr="00DC047F" w:rsidRDefault="007827FD" w:rsidP="1D8A8F3A">
            <w:pPr>
              <w:rPr>
                <w:rFonts w:ascii="Akzidenz-Grotesk Std Light" w:hAnsi="Akzidenz-Grotesk Std Light"/>
              </w:rPr>
            </w:pPr>
          </w:p>
        </w:tc>
        <w:tc>
          <w:tcPr>
            <w:tcW w:w="3117" w:type="dxa"/>
            <w:shd w:val="clear" w:color="auto" w:fill="FFF2CC" w:themeFill="accent4" w:themeFillTint="33"/>
            <w:vAlign w:val="center"/>
          </w:tcPr>
          <w:p w14:paraId="386AFBF5" w14:textId="77777777" w:rsidR="00C81EA7" w:rsidRDefault="00C81EA7" w:rsidP="00DC047F">
            <w:pPr>
              <w:rPr>
                <w:rFonts w:ascii="Akzidenz-Grotesk Std Light" w:hAnsi="Akzidenz-Grotesk Std Light"/>
              </w:rPr>
            </w:pPr>
          </w:p>
          <w:p w14:paraId="034FDD67" w14:textId="6E4A8D55" w:rsidR="007827FD" w:rsidRPr="007827FD" w:rsidRDefault="007827FD" w:rsidP="00DC047F">
            <w:pPr>
              <w:rPr>
                <w:rFonts w:ascii="Akzidenz-Grotesk Std Light" w:hAnsi="Akzidenz-Grotesk Std Light"/>
              </w:rPr>
            </w:pPr>
            <w:r w:rsidRPr="007827FD">
              <w:rPr>
                <w:rFonts w:ascii="Akzidenz-Grotesk Std Light" w:hAnsi="Akzidenz-Grotesk Std Light"/>
              </w:rPr>
              <w:t>Web-Conferencing tools:</w:t>
            </w:r>
          </w:p>
          <w:p w14:paraId="29ED5BF0" w14:textId="10B49538" w:rsidR="007827FD" w:rsidRDefault="007827FD" w:rsidP="00DC047F">
            <w:pPr>
              <w:pStyle w:val="ListParagraph"/>
              <w:numPr>
                <w:ilvl w:val="0"/>
                <w:numId w:val="6"/>
              </w:numPr>
              <w:rPr>
                <w:rFonts w:ascii="Akzidenz-Grotesk Std Light" w:hAnsi="Akzidenz-Grotesk Std Light"/>
              </w:rPr>
            </w:pPr>
            <w:r w:rsidRPr="00060678">
              <w:rPr>
                <w:rFonts w:ascii="Akzidenz-Grotesk Std Light" w:hAnsi="Akzidenz-Grotesk Std Light"/>
              </w:rPr>
              <w:t>Team</w:t>
            </w:r>
            <w:r w:rsidRPr="00060678">
              <w:rPr>
                <w:rFonts w:ascii="Akzidenz-Grotesk Std Light" w:hAnsi="Akzidenz-Grotesk Std Light"/>
              </w:rPr>
              <w:t>s</w:t>
            </w:r>
            <w:r>
              <w:rPr>
                <w:rFonts w:ascii="Akzidenz-Grotesk Std Light" w:hAnsi="Akzidenz-Grotesk Std Light"/>
              </w:rPr>
              <w:t xml:space="preserve"> (need IRC email)</w:t>
            </w:r>
          </w:p>
          <w:p w14:paraId="11ECBD6A" w14:textId="23DA0088" w:rsidR="007827FD" w:rsidRDefault="007827FD" w:rsidP="00DC047F">
            <w:pPr>
              <w:pStyle w:val="ListParagraph"/>
              <w:numPr>
                <w:ilvl w:val="0"/>
                <w:numId w:val="6"/>
              </w:numPr>
              <w:rPr>
                <w:rFonts w:ascii="Akzidenz-Grotesk Std Light" w:hAnsi="Akzidenz-Grotesk Std Light"/>
              </w:rPr>
            </w:pPr>
            <w:r w:rsidRPr="00060678">
              <w:rPr>
                <w:rFonts w:ascii="Akzidenz-Grotesk Std Light" w:hAnsi="Akzidenz-Grotesk Std Light"/>
              </w:rPr>
              <w:t>Zo</w:t>
            </w:r>
            <w:r w:rsidRPr="00060678">
              <w:rPr>
                <w:rFonts w:ascii="Akzidenz-Grotesk Std Light" w:hAnsi="Akzidenz-Grotesk Std Light"/>
              </w:rPr>
              <w:t>o</w:t>
            </w:r>
            <w:r w:rsidRPr="00060678">
              <w:rPr>
                <w:rFonts w:ascii="Akzidenz-Grotesk Std Light" w:hAnsi="Akzidenz-Grotesk Std Light"/>
              </w:rPr>
              <w:t>m</w:t>
            </w:r>
            <w:r>
              <w:rPr>
                <w:rFonts w:ascii="Akzidenz-Grotesk Std Light" w:hAnsi="Akzidenz-Grotesk Std Light"/>
              </w:rPr>
              <w:t xml:space="preserve"> (needs payment to access)</w:t>
            </w:r>
          </w:p>
          <w:p w14:paraId="3EB5EDF9" w14:textId="77777777" w:rsidR="007827FD" w:rsidRDefault="00BC5514" w:rsidP="00DC047F">
            <w:pPr>
              <w:pStyle w:val="ListParagraph"/>
              <w:numPr>
                <w:ilvl w:val="0"/>
                <w:numId w:val="6"/>
              </w:numPr>
              <w:rPr>
                <w:rFonts w:ascii="Akzidenz-Grotesk Std Light" w:hAnsi="Akzidenz-Grotesk Std Light"/>
              </w:rPr>
            </w:pPr>
            <w:hyperlink r:id="rId13" w:history="1">
              <w:proofErr w:type="spellStart"/>
              <w:r w:rsidR="007827FD" w:rsidRPr="000649AD">
                <w:rPr>
                  <w:rStyle w:val="Hyperlink"/>
                  <w:rFonts w:ascii="Akzidenz-Grotesk Std Light" w:hAnsi="Akzidenz-Grotesk Std Light"/>
                </w:rPr>
                <w:t>Uberconference</w:t>
              </w:r>
              <w:proofErr w:type="spellEnd"/>
            </w:hyperlink>
            <w:r w:rsidR="007827FD">
              <w:rPr>
                <w:rFonts w:ascii="Akzidenz-Grotesk Std Light" w:hAnsi="Akzidenz-Grotesk Std Light"/>
              </w:rPr>
              <w:t xml:space="preserve"> (free)</w:t>
            </w:r>
          </w:p>
          <w:p w14:paraId="64774CBC" w14:textId="77777777" w:rsidR="004C5076" w:rsidRDefault="004C5076" w:rsidP="00DC047F">
            <w:pPr>
              <w:pStyle w:val="ListParagraph"/>
              <w:ind w:left="360"/>
              <w:rPr>
                <w:rFonts w:ascii="Akzidenz-Grotesk Std Light" w:hAnsi="Akzidenz-Grotesk Std Light"/>
              </w:rPr>
            </w:pPr>
          </w:p>
          <w:p w14:paraId="68B87E4A" w14:textId="2DBEE553" w:rsidR="004C5076" w:rsidRPr="004C5076" w:rsidRDefault="004C5076" w:rsidP="00DC047F">
            <w:pPr>
              <w:rPr>
                <w:rFonts w:ascii="Akzidenz-Grotesk Std Light" w:hAnsi="Akzidenz-Grotesk Std Light"/>
              </w:rPr>
            </w:pPr>
            <w:r w:rsidRPr="004C5076">
              <w:rPr>
                <w:rFonts w:ascii="Akzidenz-Grotesk Std Light" w:hAnsi="Akzidenz-Grotesk Std Light"/>
              </w:rPr>
              <w:t>To give access to volunteer/interns to Microsoft Teams, BOX, or other IRC supported platforms create a</w:t>
            </w:r>
            <w:r w:rsidRPr="00060678">
              <w:rPr>
                <w:rFonts w:ascii="Akzidenz-Grotesk Std Light" w:hAnsi="Akzidenz-Grotesk Std Light"/>
              </w:rPr>
              <w:t xml:space="preserve"> Rescue account for them.</w:t>
            </w:r>
          </w:p>
        </w:tc>
      </w:tr>
    </w:tbl>
    <w:p w14:paraId="2C53812A" w14:textId="09F234E5" w:rsidR="002D172B" w:rsidRDefault="002D172B" w:rsidP="2D74C8A9"/>
    <w:tbl>
      <w:tblPr>
        <w:tblStyle w:val="TableGrid"/>
        <w:tblW w:w="0" w:type="auto"/>
        <w:tblLook w:val="04A0" w:firstRow="1" w:lastRow="0" w:firstColumn="1" w:lastColumn="0" w:noHBand="0" w:noVBand="1"/>
      </w:tblPr>
      <w:tblGrid>
        <w:gridCol w:w="3116"/>
        <w:gridCol w:w="3117"/>
        <w:gridCol w:w="3117"/>
      </w:tblGrid>
      <w:tr w:rsidR="00DC047F" w:rsidRPr="00DC047F" w14:paraId="7AE4FEA5" w14:textId="77777777" w:rsidTr="08EFB3C9">
        <w:tc>
          <w:tcPr>
            <w:tcW w:w="3116" w:type="dxa"/>
            <w:shd w:val="clear" w:color="auto" w:fill="000000" w:themeFill="text1"/>
          </w:tcPr>
          <w:p w14:paraId="5DA55E83" w14:textId="3E09F74D" w:rsidR="00DC047F" w:rsidRPr="00DC047F" w:rsidRDefault="00DC047F" w:rsidP="00BB71A3">
            <w:pPr>
              <w:rPr>
                <w:rFonts w:ascii="Akzidenz-Grotesk Std Light" w:hAnsi="Akzidenz-Grotesk Std Light"/>
                <w:b/>
                <w:color w:val="FFFFFF" w:themeColor="background1"/>
              </w:rPr>
            </w:pPr>
            <w:r>
              <w:rPr>
                <w:rFonts w:ascii="Akzidenz-Grotesk Std Light" w:hAnsi="Akzidenz-Grotesk Std Light"/>
                <w:b/>
                <w:color w:val="FFFFFF" w:themeColor="background1"/>
              </w:rPr>
              <w:t>Orientation &amp; Training</w:t>
            </w:r>
          </w:p>
        </w:tc>
        <w:tc>
          <w:tcPr>
            <w:tcW w:w="3117" w:type="dxa"/>
            <w:shd w:val="clear" w:color="auto" w:fill="000000" w:themeFill="text1"/>
            <w:vAlign w:val="center"/>
          </w:tcPr>
          <w:p w14:paraId="2C27C0AD" w14:textId="77777777" w:rsidR="00DC047F" w:rsidRPr="00DC047F" w:rsidRDefault="00DC047F" w:rsidP="00DC047F">
            <w:pPr>
              <w:rPr>
                <w:rFonts w:ascii="Akzidenz-Grotesk Std Light" w:hAnsi="Akzidenz-Grotesk Std Light"/>
                <w:b/>
                <w:color w:val="FFFFFF" w:themeColor="background1"/>
              </w:rPr>
            </w:pPr>
          </w:p>
        </w:tc>
        <w:tc>
          <w:tcPr>
            <w:tcW w:w="3117" w:type="dxa"/>
            <w:shd w:val="clear" w:color="auto" w:fill="000000" w:themeFill="text1"/>
            <w:vAlign w:val="center"/>
          </w:tcPr>
          <w:p w14:paraId="0C1774B5" w14:textId="77777777" w:rsidR="00DC047F" w:rsidRPr="00DC047F" w:rsidRDefault="00DC047F" w:rsidP="00DC047F">
            <w:pPr>
              <w:rPr>
                <w:rFonts w:ascii="Akzidenz-Grotesk Std Light" w:hAnsi="Akzidenz-Grotesk Std Light"/>
                <w:b/>
                <w:color w:val="FFFFFF" w:themeColor="background1"/>
              </w:rPr>
            </w:pPr>
          </w:p>
        </w:tc>
      </w:tr>
      <w:tr w:rsidR="006D4032" w14:paraId="724A2F81" w14:textId="77777777" w:rsidTr="08EFB3C9">
        <w:tc>
          <w:tcPr>
            <w:tcW w:w="3116" w:type="dxa"/>
            <w:shd w:val="clear" w:color="auto" w:fill="FFC000" w:themeFill="accent4"/>
            <w:vAlign w:val="center"/>
          </w:tcPr>
          <w:p w14:paraId="1A38F12E" w14:textId="77777777" w:rsidR="006D4032" w:rsidRPr="00B26A1D" w:rsidRDefault="006D4032" w:rsidP="00DC047F">
            <w:pPr>
              <w:rPr>
                <w:rFonts w:ascii="Akzidenz-Grotesk Std Light" w:hAnsi="Akzidenz-Grotesk Std Light"/>
                <w:b/>
              </w:rPr>
            </w:pPr>
            <w:r w:rsidRPr="00B26A1D">
              <w:rPr>
                <w:rFonts w:ascii="Akzidenz-Grotesk Std Light" w:hAnsi="Akzidenz-Grotesk Std Light"/>
                <w:b/>
              </w:rPr>
              <w:t>Objectives</w:t>
            </w:r>
          </w:p>
        </w:tc>
        <w:tc>
          <w:tcPr>
            <w:tcW w:w="3117" w:type="dxa"/>
            <w:shd w:val="clear" w:color="auto" w:fill="FFF2CC" w:themeFill="accent4" w:themeFillTint="33"/>
            <w:vAlign w:val="center"/>
          </w:tcPr>
          <w:p w14:paraId="158935AC" w14:textId="4A60238A" w:rsidR="006D4032" w:rsidRPr="00B26A1D" w:rsidRDefault="006D4032" w:rsidP="00DC047F">
            <w:pPr>
              <w:rPr>
                <w:rFonts w:ascii="Akzidenz-Grotesk Std Light" w:hAnsi="Akzidenz-Grotesk Std Light"/>
                <w:b/>
              </w:rPr>
            </w:pPr>
            <w:r>
              <w:rPr>
                <w:rFonts w:ascii="Akzidenz-Grotesk Std Light" w:hAnsi="Akzidenz-Grotesk Std Light"/>
                <w:b/>
              </w:rPr>
              <w:t>Process</w:t>
            </w:r>
            <w:r w:rsidR="00DC047F">
              <w:rPr>
                <w:rFonts w:ascii="Akzidenz-Grotesk Std Light" w:hAnsi="Akzidenz-Grotesk Std Light"/>
                <w:b/>
              </w:rPr>
              <w:t xml:space="preserve"> Checklist</w:t>
            </w:r>
          </w:p>
        </w:tc>
        <w:tc>
          <w:tcPr>
            <w:tcW w:w="3117" w:type="dxa"/>
            <w:shd w:val="clear" w:color="auto" w:fill="FFF2CC" w:themeFill="accent4" w:themeFillTint="33"/>
            <w:vAlign w:val="center"/>
          </w:tcPr>
          <w:p w14:paraId="4BDCD7A8" w14:textId="77777777" w:rsidR="006D4032" w:rsidRPr="00B26A1D" w:rsidRDefault="006D4032" w:rsidP="00DC047F">
            <w:pPr>
              <w:rPr>
                <w:rFonts w:ascii="Akzidenz-Grotesk Std Light" w:hAnsi="Akzidenz-Grotesk Std Light"/>
                <w:b/>
              </w:rPr>
            </w:pPr>
            <w:r w:rsidRPr="00B26A1D">
              <w:rPr>
                <w:rFonts w:ascii="Akzidenz-Grotesk Std Light" w:hAnsi="Akzidenz-Grotesk Std Light"/>
                <w:b/>
              </w:rPr>
              <w:t>Resource</w:t>
            </w:r>
            <w:r>
              <w:rPr>
                <w:rFonts w:ascii="Akzidenz-Grotesk Std Light" w:hAnsi="Akzidenz-Grotesk Std Light"/>
                <w:b/>
              </w:rPr>
              <w:t>s</w:t>
            </w:r>
          </w:p>
        </w:tc>
      </w:tr>
      <w:tr w:rsidR="006D4032" w14:paraId="4F2AA553" w14:textId="77777777" w:rsidTr="08EFB3C9">
        <w:tc>
          <w:tcPr>
            <w:tcW w:w="3116" w:type="dxa"/>
            <w:shd w:val="clear" w:color="auto" w:fill="FFC000" w:themeFill="accent4"/>
            <w:vAlign w:val="center"/>
          </w:tcPr>
          <w:p w14:paraId="230D6226" w14:textId="121DDFF3" w:rsidR="006D4032" w:rsidRPr="00B26A1D" w:rsidRDefault="006D4032" w:rsidP="00DC047F">
            <w:pPr>
              <w:rPr>
                <w:rFonts w:ascii="Akzidenz-Grotesk Std Light" w:hAnsi="Akzidenz-Grotesk Std Light"/>
              </w:rPr>
            </w:pPr>
            <w:r>
              <w:rPr>
                <w:rFonts w:ascii="Akzidenz-Grotesk Std Light" w:hAnsi="Akzidenz-Grotesk Std Light"/>
              </w:rPr>
              <w:t xml:space="preserve">Ensure technology tools function properly prior to virtual orientation and training </w:t>
            </w:r>
          </w:p>
        </w:tc>
        <w:tc>
          <w:tcPr>
            <w:tcW w:w="3117" w:type="dxa"/>
            <w:shd w:val="clear" w:color="auto" w:fill="FFF2CC" w:themeFill="accent4" w:themeFillTint="33"/>
            <w:vAlign w:val="center"/>
          </w:tcPr>
          <w:p w14:paraId="7503A624" w14:textId="77777777" w:rsidR="00DC047F" w:rsidRDefault="00DC047F" w:rsidP="00DC047F">
            <w:pPr>
              <w:pStyle w:val="ListParagraph"/>
              <w:numPr>
                <w:ilvl w:val="0"/>
                <w:numId w:val="9"/>
              </w:numPr>
              <w:rPr>
                <w:rFonts w:ascii="Akzidenz-Grotesk Std Light" w:hAnsi="Akzidenz-Grotesk Std Light"/>
              </w:rPr>
            </w:pPr>
            <w:r w:rsidRPr="00DC047F">
              <w:rPr>
                <w:rFonts w:ascii="Akzidenz-Grotesk Std Light" w:hAnsi="Akzidenz-Grotesk Std Light"/>
              </w:rPr>
              <w:t>Review</w:t>
            </w:r>
            <w:r w:rsidR="006D4032" w:rsidRPr="00DC047F">
              <w:rPr>
                <w:rFonts w:ascii="Akzidenz-Grotesk Std Light" w:hAnsi="Akzidenz-Grotesk Std Light"/>
              </w:rPr>
              <w:t xml:space="preserve"> how to use technology tools before scheduled trainings to the public</w:t>
            </w:r>
          </w:p>
          <w:p w14:paraId="0C33CBEB" w14:textId="301C9918" w:rsidR="006D4032" w:rsidRPr="00DC047F" w:rsidRDefault="59824A68" w:rsidP="00DC047F">
            <w:pPr>
              <w:pStyle w:val="ListParagraph"/>
              <w:numPr>
                <w:ilvl w:val="0"/>
                <w:numId w:val="9"/>
              </w:numPr>
              <w:rPr>
                <w:rFonts w:ascii="Akzidenz-Grotesk Std Light" w:hAnsi="Akzidenz-Grotesk Std Light"/>
              </w:rPr>
            </w:pPr>
            <w:r w:rsidRPr="59824A68">
              <w:rPr>
                <w:rFonts w:ascii="Akzidenz-Grotesk Std Light" w:hAnsi="Akzidenz-Grotesk Std Light"/>
              </w:rPr>
              <w:t xml:space="preserve">Test technology platform 1 week before the virtual orientation/training. Schedule a practice call </w:t>
            </w:r>
            <w:r w:rsidRPr="59824A68">
              <w:rPr>
                <w:rFonts w:ascii="Akzidenz-Grotesk Std Light" w:hAnsi="Akzidenz-Grotesk Std Light"/>
              </w:rPr>
              <w:lastRenderedPageBreak/>
              <w:t>with a colleague or volunteer.</w:t>
            </w:r>
          </w:p>
        </w:tc>
        <w:tc>
          <w:tcPr>
            <w:tcW w:w="3117" w:type="dxa"/>
            <w:shd w:val="clear" w:color="auto" w:fill="FFF2CC" w:themeFill="accent4" w:themeFillTint="33"/>
            <w:vAlign w:val="center"/>
          </w:tcPr>
          <w:p w14:paraId="16EF47E1" w14:textId="45BAE962" w:rsidR="006D4032" w:rsidRDefault="006D4032" w:rsidP="00DC047F">
            <w:pPr>
              <w:rPr>
                <w:rFonts w:ascii="Akzidenz-Grotesk Std Light" w:hAnsi="Akzidenz-Grotesk Std Light"/>
              </w:rPr>
            </w:pPr>
            <w:r>
              <w:rPr>
                <w:rFonts w:ascii="Akzidenz-Grotesk Std Light" w:hAnsi="Akzidenz-Grotesk Std Light"/>
              </w:rPr>
              <w:lastRenderedPageBreak/>
              <w:t>Training Resources for:</w:t>
            </w:r>
          </w:p>
          <w:p w14:paraId="4D62F142" w14:textId="596CFBDA" w:rsidR="006D4032" w:rsidRDefault="006D4032" w:rsidP="00DC047F">
            <w:pPr>
              <w:pStyle w:val="ListParagraph"/>
              <w:numPr>
                <w:ilvl w:val="0"/>
                <w:numId w:val="5"/>
              </w:numPr>
              <w:rPr>
                <w:rFonts w:ascii="Akzidenz-Grotesk Std Light" w:hAnsi="Akzidenz-Grotesk Std Light"/>
              </w:rPr>
            </w:pPr>
            <w:r w:rsidRPr="00060678">
              <w:rPr>
                <w:rFonts w:ascii="Akzidenz-Grotesk Std Light" w:hAnsi="Akzidenz-Grotesk Std Light"/>
              </w:rPr>
              <w:t xml:space="preserve">Microsoft </w:t>
            </w:r>
            <w:r w:rsidRPr="00060678">
              <w:rPr>
                <w:rFonts w:ascii="Akzidenz-Grotesk Std Light" w:hAnsi="Akzidenz-Grotesk Std Light"/>
              </w:rPr>
              <w:t>T</w:t>
            </w:r>
            <w:r w:rsidRPr="00060678">
              <w:rPr>
                <w:rFonts w:ascii="Akzidenz-Grotesk Std Light" w:hAnsi="Akzidenz-Grotesk Std Light"/>
              </w:rPr>
              <w:t>eams</w:t>
            </w:r>
          </w:p>
          <w:p w14:paraId="747BB3C3" w14:textId="67E9426D" w:rsidR="006D4032" w:rsidRDefault="006D4032" w:rsidP="00DC047F">
            <w:pPr>
              <w:pStyle w:val="ListParagraph"/>
              <w:numPr>
                <w:ilvl w:val="0"/>
                <w:numId w:val="5"/>
              </w:numPr>
              <w:rPr>
                <w:rFonts w:ascii="Akzidenz-Grotesk Std Light" w:hAnsi="Akzidenz-Grotesk Std Light"/>
              </w:rPr>
            </w:pPr>
            <w:r w:rsidRPr="00060678">
              <w:rPr>
                <w:rFonts w:ascii="Akzidenz-Grotesk Std Light" w:hAnsi="Akzidenz-Grotesk Std Light"/>
              </w:rPr>
              <w:t>Zo</w:t>
            </w:r>
            <w:r w:rsidRPr="00060678">
              <w:rPr>
                <w:rFonts w:ascii="Akzidenz-Grotesk Std Light" w:hAnsi="Akzidenz-Grotesk Std Light"/>
              </w:rPr>
              <w:t>o</w:t>
            </w:r>
            <w:r w:rsidRPr="00060678">
              <w:rPr>
                <w:rFonts w:ascii="Akzidenz-Grotesk Std Light" w:hAnsi="Akzidenz-Grotesk Std Light"/>
              </w:rPr>
              <w:t>m</w:t>
            </w:r>
          </w:p>
          <w:p w14:paraId="7F1B236A" w14:textId="54B7DAD8" w:rsidR="002D172B" w:rsidRPr="006D4032" w:rsidRDefault="00BC5514" w:rsidP="00DC047F">
            <w:pPr>
              <w:pStyle w:val="ListParagraph"/>
              <w:numPr>
                <w:ilvl w:val="0"/>
                <w:numId w:val="5"/>
              </w:numPr>
              <w:rPr>
                <w:rFonts w:ascii="Akzidenz-Grotesk Std Light" w:hAnsi="Akzidenz-Grotesk Std Light"/>
              </w:rPr>
            </w:pPr>
            <w:hyperlink r:id="rId14" w:history="1">
              <w:proofErr w:type="spellStart"/>
              <w:r w:rsidR="002D172B" w:rsidRPr="002D172B">
                <w:rPr>
                  <w:rStyle w:val="Hyperlink"/>
                  <w:rFonts w:ascii="Akzidenz-Grotesk Std Light" w:hAnsi="Akzidenz-Grotesk Std Light"/>
                </w:rPr>
                <w:t>Uberconfe</w:t>
              </w:r>
              <w:r w:rsidR="002D172B" w:rsidRPr="002D172B">
                <w:rPr>
                  <w:rStyle w:val="Hyperlink"/>
                  <w:rFonts w:ascii="Akzidenz-Grotesk Std Light" w:hAnsi="Akzidenz-Grotesk Std Light"/>
                </w:rPr>
                <w:t>r</w:t>
              </w:r>
              <w:r w:rsidR="002D172B" w:rsidRPr="002D172B">
                <w:rPr>
                  <w:rStyle w:val="Hyperlink"/>
                  <w:rFonts w:ascii="Akzidenz-Grotesk Std Light" w:hAnsi="Akzidenz-Grotesk Std Light"/>
                </w:rPr>
                <w:t>ence</w:t>
              </w:r>
              <w:proofErr w:type="spellEnd"/>
            </w:hyperlink>
          </w:p>
        </w:tc>
      </w:tr>
      <w:tr w:rsidR="2D74C8A9" w14:paraId="560692FB" w14:textId="77777777" w:rsidTr="08EFB3C9">
        <w:tc>
          <w:tcPr>
            <w:tcW w:w="3116" w:type="dxa"/>
            <w:shd w:val="clear" w:color="auto" w:fill="FFC000" w:themeFill="accent4"/>
            <w:vAlign w:val="center"/>
          </w:tcPr>
          <w:p w14:paraId="60CE6D7F" w14:textId="7DB0393B" w:rsidR="2D74C8A9" w:rsidRDefault="2D74C8A9" w:rsidP="2D74C8A9">
            <w:pPr>
              <w:rPr>
                <w:rFonts w:ascii="Akzidenz-Grotesk Std Light" w:hAnsi="Akzidenz-Grotesk Std Light"/>
              </w:rPr>
            </w:pPr>
            <w:r w:rsidRPr="2D74C8A9">
              <w:rPr>
                <w:rFonts w:ascii="Akzidenz-Grotesk Std Light" w:hAnsi="Akzidenz-Grotesk Std Light"/>
              </w:rPr>
              <w:t>Ensure that volunteers and interns are aware of remote practices taking place by IRC staff to deliver services to clients.</w:t>
            </w:r>
          </w:p>
        </w:tc>
        <w:tc>
          <w:tcPr>
            <w:tcW w:w="3117" w:type="dxa"/>
            <w:shd w:val="clear" w:color="auto" w:fill="FFF2CC" w:themeFill="accent4" w:themeFillTint="33"/>
            <w:vAlign w:val="center"/>
          </w:tcPr>
          <w:p w14:paraId="145B2294" w14:textId="58F6F556" w:rsidR="2D74C8A9" w:rsidRDefault="2D74C8A9" w:rsidP="2D74C8A9">
            <w:pPr>
              <w:pStyle w:val="ListParagraph"/>
              <w:numPr>
                <w:ilvl w:val="0"/>
                <w:numId w:val="9"/>
              </w:numPr>
              <w:rPr>
                <w:rFonts w:ascii="Akzidenz-Grotesk Std Light" w:hAnsi="Akzidenz-Grotesk Std Light"/>
              </w:rPr>
            </w:pPr>
            <w:r w:rsidRPr="2D74C8A9">
              <w:rPr>
                <w:rFonts w:ascii="Akzidenz-Grotesk Std Light" w:hAnsi="Akzidenz-Grotesk Std Light"/>
              </w:rPr>
              <w:t>Review guidelines on Remote Case Management and share important guidance with volunteers</w:t>
            </w:r>
          </w:p>
          <w:p w14:paraId="45C04A13" w14:textId="6B466F4A" w:rsidR="2D74C8A9" w:rsidRDefault="2D74C8A9" w:rsidP="2D74C8A9">
            <w:pPr>
              <w:pStyle w:val="ListParagraph"/>
              <w:rPr>
                <w:rFonts w:ascii="Akzidenz-Grotesk Std Light" w:hAnsi="Akzidenz-Grotesk Std Light"/>
              </w:rPr>
            </w:pPr>
          </w:p>
        </w:tc>
        <w:tc>
          <w:tcPr>
            <w:tcW w:w="3117" w:type="dxa"/>
            <w:shd w:val="clear" w:color="auto" w:fill="FFF2CC" w:themeFill="accent4" w:themeFillTint="33"/>
            <w:vAlign w:val="center"/>
          </w:tcPr>
          <w:p w14:paraId="70F1725A" w14:textId="5E480F25" w:rsidR="08EFB3C9" w:rsidRDefault="08EFB3C9" w:rsidP="08EFB3C9">
            <w:pPr>
              <w:rPr>
                <w:rFonts w:ascii="Akzidenz-Grotesk Std Light" w:hAnsi="Akzidenz-Grotesk Std Light"/>
              </w:rPr>
            </w:pPr>
          </w:p>
          <w:p w14:paraId="57FBBE44" w14:textId="14CC5B5C" w:rsidR="08EFB3C9" w:rsidRDefault="00BC5514" w:rsidP="08EFB3C9">
            <w:pPr>
              <w:rPr>
                <w:rFonts w:ascii="Akzidenz-Grotesk Std Light" w:hAnsi="Akzidenz-Grotesk Std Light"/>
              </w:rPr>
            </w:pPr>
            <w:hyperlink r:id="rId15">
              <w:r w:rsidR="08EFB3C9" w:rsidRPr="08EFB3C9">
                <w:rPr>
                  <w:rStyle w:val="Hyperlink"/>
                  <w:rFonts w:ascii="Akzidenz-Grotesk Std Light" w:hAnsi="Akzidenz-Grotesk Std Light"/>
                </w:rPr>
                <w:t>Remote Volunt</w:t>
              </w:r>
              <w:r w:rsidR="08EFB3C9" w:rsidRPr="08EFB3C9">
                <w:rPr>
                  <w:rStyle w:val="Hyperlink"/>
                  <w:rFonts w:ascii="Akzidenz-Grotesk Std Light" w:hAnsi="Akzidenz-Grotesk Std Light"/>
                </w:rPr>
                <w:t>e</w:t>
              </w:r>
              <w:r w:rsidR="08EFB3C9" w:rsidRPr="08EFB3C9">
                <w:rPr>
                  <w:rStyle w:val="Hyperlink"/>
                  <w:rFonts w:ascii="Akzidenz-Grotesk Std Light" w:hAnsi="Akzidenz-Grotesk Std Light"/>
                </w:rPr>
                <w:t>ers: Dos and Don’ts</w:t>
              </w:r>
            </w:hyperlink>
          </w:p>
          <w:p w14:paraId="5FE7C0F7" w14:textId="5AE0BB97" w:rsidR="08EFB3C9" w:rsidRDefault="08EFB3C9" w:rsidP="08EFB3C9">
            <w:pPr>
              <w:rPr>
                <w:rFonts w:ascii="Akzidenz-Grotesk Std Light" w:hAnsi="Akzidenz-Grotesk Std Light"/>
              </w:rPr>
            </w:pPr>
          </w:p>
          <w:p w14:paraId="24571821" w14:textId="3C45822E" w:rsidR="00C81EA7" w:rsidRDefault="00C81EA7" w:rsidP="5D74EFDB">
            <w:pPr>
              <w:rPr>
                <w:rFonts w:ascii="Akzidenz-Grotesk Std Light" w:hAnsi="Akzidenz-Grotesk Std Light"/>
              </w:rPr>
            </w:pPr>
            <w:r>
              <w:rPr>
                <w:rFonts w:ascii="Akzidenz-Grotesk Std Light" w:hAnsi="Akzidenz-Grotesk Std Light"/>
              </w:rPr>
              <w:t>Program Resources</w:t>
            </w:r>
          </w:p>
          <w:p w14:paraId="7B50BA4C" w14:textId="103990D8" w:rsidR="00C81EA7" w:rsidRDefault="00BC5514" w:rsidP="00C81EA7">
            <w:pPr>
              <w:pStyle w:val="ListParagraph"/>
              <w:numPr>
                <w:ilvl w:val="0"/>
                <w:numId w:val="12"/>
              </w:numPr>
              <w:rPr>
                <w:rStyle w:val="Hyperlink"/>
                <w:rFonts w:ascii="Akzidenz-Grotesk Std Light" w:hAnsi="Akzidenz-Grotesk Std Light"/>
              </w:rPr>
            </w:pPr>
            <w:hyperlink r:id="rId16" w:history="1">
              <w:r w:rsidR="00C81EA7" w:rsidRPr="00C81EA7">
                <w:rPr>
                  <w:rStyle w:val="Hyperlink"/>
                  <w:rFonts w:ascii="Akzidenz-Grotesk Std Light" w:hAnsi="Akzidenz-Grotesk Std Light"/>
                </w:rPr>
                <w:t>Resettle</w:t>
              </w:r>
              <w:r w:rsidR="00C81EA7" w:rsidRPr="00C81EA7">
                <w:rPr>
                  <w:rStyle w:val="Hyperlink"/>
                  <w:rFonts w:ascii="Akzidenz-Grotesk Std Light" w:hAnsi="Akzidenz-Grotesk Std Light"/>
                </w:rPr>
                <w:t>m</w:t>
              </w:r>
              <w:r w:rsidR="00C81EA7" w:rsidRPr="00C81EA7">
                <w:rPr>
                  <w:rStyle w:val="Hyperlink"/>
                  <w:rFonts w:ascii="Akzidenz-Grotesk Std Light" w:hAnsi="Akzidenz-Grotesk Std Light"/>
                </w:rPr>
                <w:t>ent &amp; Processing</w:t>
              </w:r>
            </w:hyperlink>
          </w:p>
          <w:p w14:paraId="0B7671E8" w14:textId="268FC08F" w:rsidR="00C81EA7" w:rsidRDefault="00BC5514" w:rsidP="00C81EA7">
            <w:pPr>
              <w:pStyle w:val="ListParagraph"/>
              <w:numPr>
                <w:ilvl w:val="0"/>
                <w:numId w:val="12"/>
              </w:numPr>
              <w:rPr>
                <w:rStyle w:val="Hyperlink"/>
                <w:rFonts w:ascii="Akzidenz-Grotesk Std Light" w:hAnsi="Akzidenz-Grotesk Std Light"/>
              </w:rPr>
            </w:pPr>
            <w:hyperlink r:id="rId17" w:history="1">
              <w:r w:rsidR="00C81EA7" w:rsidRPr="00C81EA7">
                <w:rPr>
                  <w:rStyle w:val="Hyperlink"/>
                  <w:rFonts w:ascii="Akzidenz-Grotesk Std Light" w:hAnsi="Akzidenz-Grotesk Std Light"/>
                </w:rPr>
                <w:t>Safety, Education, Wellness</w:t>
              </w:r>
            </w:hyperlink>
          </w:p>
          <w:p w14:paraId="73DAF91A" w14:textId="14E4DC0E" w:rsidR="00C81EA7" w:rsidRPr="00C81EA7" w:rsidRDefault="00C81EA7" w:rsidP="00C81EA7">
            <w:pPr>
              <w:pStyle w:val="ListParagraph"/>
              <w:numPr>
                <w:ilvl w:val="0"/>
                <w:numId w:val="12"/>
              </w:numPr>
              <w:rPr>
                <w:rStyle w:val="Hyperlink"/>
                <w:rFonts w:ascii="Akzidenz-Grotesk Std Light" w:hAnsi="Akzidenz-Grotesk Std Light"/>
              </w:rPr>
            </w:pPr>
            <w:r>
              <w:rPr>
                <w:rStyle w:val="Hyperlink"/>
                <w:rFonts w:ascii="Akzidenz-Grotesk Std Light" w:hAnsi="Akzidenz-Grotesk Std Light"/>
              </w:rPr>
              <w:fldChar w:fldCharType="begin"/>
            </w:r>
            <w:r>
              <w:rPr>
                <w:rStyle w:val="Hyperlink"/>
                <w:rFonts w:ascii="Akzidenz-Grotesk Std Light" w:hAnsi="Akzidenz-Grotesk Std Light"/>
              </w:rPr>
              <w:instrText xml:space="preserve"> HYPERLINK "https://rescue.box.com/s/h4zjgnsdz9hmxg7ssf8hb0tpsxnx82wa" </w:instrText>
            </w:r>
            <w:r>
              <w:rPr>
                <w:rStyle w:val="Hyperlink"/>
                <w:rFonts w:ascii="Akzidenz-Grotesk Std Light" w:hAnsi="Akzidenz-Grotesk Std Light"/>
              </w:rPr>
              <w:fldChar w:fldCharType="separate"/>
            </w:r>
            <w:r w:rsidRPr="00C81EA7">
              <w:rPr>
                <w:rStyle w:val="Hyperlink"/>
                <w:rFonts w:ascii="Akzidenz-Grotesk Std Light" w:hAnsi="Akzidenz-Grotesk Std Light"/>
              </w:rPr>
              <w:t>Economic Empowerment</w:t>
            </w:r>
          </w:p>
          <w:p w14:paraId="2ADAC719" w14:textId="649ABC4A" w:rsidR="00C81EA7" w:rsidRPr="00C81EA7" w:rsidRDefault="00C81EA7" w:rsidP="00C81EA7">
            <w:pPr>
              <w:pStyle w:val="ListParagraph"/>
              <w:numPr>
                <w:ilvl w:val="0"/>
                <w:numId w:val="12"/>
              </w:numPr>
              <w:rPr>
                <w:rStyle w:val="Hyperlink"/>
                <w:rFonts w:ascii="Akzidenz-Grotesk Std Light" w:hAnsi="Akzidenz-Grotesk Std Light"/>
                <w:color w:val="auto"/>
                <w:u w:val="none"/>
              </w:rPr>
            </w:pPr>
            <w:r>
              <w:rPr>
                <w:rStyle w:val="Hyperlink"/>
                <w:rFonts w:ascii="Akzidenz-Grotesk Std Light" w:hAnsi="Akzidenz-Grotesk Std Light"/>
              </w:rPr>
              <w:fldChar w:fldCharType="end"/>
            </w:r>
            <w:hyperlink r:id="rId18" w:history="1">
              <w:r w:rsidRPr="00C81EA7">
                <w:rPr>
                  <w:rStyle w:val="Hyperlink"/>
                  <w:rFonts w:ascii="Akzidenz-Grotesk Std Light" w:hAnsi="Akzidenz-Grotesk Std Light"/>
                </w:rPr>
                <w:t>Immigration</w:t>
              </w:r>
            </w:hyperlink>
          </w:p>
          <w:p w14:paraId="1F364172" w14:textId="5B317167" w:rsidR="00C81EA7" w:rsidRPr="00C81EA7" w:rsidRDefault="00BC5514" w:rsidP="00C81EA7">
            <w:pPr>
              <w:pStyle w:val="ListParagraph"/>
              <w:numPr>
                <w:ilvl w:val="0"/>
                <w:numId w:val="12"/>
              </w:numPr>
              <w:rPr>
                <w:rStyle w:val="Hyperlink"/>
                <w:rFonts w:ascii="Akzidenz-Grotesk Std Light" w:hAnsi="Akzidenz-Grotesk Std Light"/>
                <w:color w:val="auto"/>
                <w:u w:val="none"/>
              </w:rPr>
            </w:pPr>
            <w:hyperlink r:id="rId19" w:history="1">
              <w:r w:rsidR="00C81EA7" w:rsidRPr="00C81EA7">
                <w:rPr>
                  <w:rStyle w:val="Hyperlink"/>
                  <w:rFonts w:ascii="Akzidenz-Grotesk Std Light" w:hAnsi="Akzidenz-Grotesk Std Light"/>
                </w:rPr>
                <w:t>Asylum Seeking Families</w:t>
              </w:r>
            </w:hyperlink>
          </w:p>
          <w:p w14:paraId="12D867DE" w14:textId="2FB246D4" w:rsidR="00C81EA7" w:rsidRPr="00C81EA7" w:rsidRDefault="00BC5514" w:rsidP="00C81EA7">
            <w:pPr>
              <w:pStyle w:val="ListParagraph"/>
              <w:numPr>
                <w:ilvl w:val="0"/>
                <w:numId w:val="12"/>
              </w:numPr>
              <w:rPr>
                <w:rStyle w:val="Hyperlink"/>
                <w:rFonts w:ascii="Akzidenz-Grotesk Std Light" w:hAnsi="Akzidenz-Grotesk Std Light"/>
                <w:color w:val="auto"/>
                <w:u w:val="none"/>
              </w:rPr>
            </w:pPr>
            <w:hyperlink r:id="rId20" w:history="1">
              <w:r w:rsidR="00C81EA7" w:rsidRPr="00C81EA7">
                <w:rPr>
                  <w:rStyle w:val="Hyperlink"/>
                  <w:rFonts w:ascii="Akzidenz-Grotesk Std Light" w:hAnsi="Akzidenz-Grotesk Std Light"/>
                </w:rPr>
                <w:t>New Roots</w:t>
              </w:r>
            </w:hyperlink>
          </w:p>
          <w:p w14:paraId="626B0DE4" w14:textId="11AD8347" w:rsidR="2D74C8A9" w:rsidRDefault="00BC5514" w:rsidP="7D0C37DA">
            <w:pPr>
              <w:pStyle w:val="ListParagraph"/>
              <w:numPr>
                <w:ilvl w:val="0"/>
                <w:numId w:val="12"/>
              </w:numPr>
              <w:rPr>
                <w:rFonts w:ascii="Akzidenz-Grotesk Std Light" w:hAnsi="Akzidenz-Grotesk Std Light"/>
              </w:rPr>
            </w:pPr>
            <w:hyperlink r:id="rId21">
              <w:r w:rsidR="7D0C37DA" w:rsidRPr="7D0C37DA">
                <w:rPr>
                  <w:rStyle w:val="Hyperlink"/>
                  <w:rFonts w:ascii="Akzidenz-Grotesk Std Light" w:hAnsi="Akzidenz-Grotesk Std Light"/>
                </w:rPr>
                <w:t>Ce</w:t>
              </w:r>
              <w:r w:rsidR="7D0C37DA" w:rsidRPr="7D0C37DA">
                <w:rPr>
                  <w:rStyle w:val="Hyperlink"/>
                  <w:rFonts w:ascii="Akzidenz-Grotesk Std Light" w:hAnsi="Akzidenz-Grotesk Std Light"/>
                </w:rPr>
                <w:t>n</w:t>
              </w:r>
              <w:r w:rsidR="7D0C37DA" w:rsidRPr="7D0C37DA">
                <w:rPr>
                  <w:rStyle w:val="Hyperlink"/>
                  <w:rFonts w:ascii="Akzidenz-Grotesk Std Light" w:hAnsi="Akzidenz-Grotesk Std Light"/>
                </w:rPr>
                <w:t>sus</w:t>
              </w:r>
            </w:hyperlink>
          </w:p>
        </w:tc>
      </w:tr>
      <w:tr w:rsidR="002D172B" w14:paraId="74C5F840" w14:textId="77777777" w:rsidTr="08EFB3C9">
        <w:tc>
          <w:tcPr>
            <w:tcW w:w="3116" w:type="dxa"/>
            <w:shd w:val="clear" w:color="auto" w:fill="FFC000" w:themeFill="accent4"/>
            <w:vAlign w:val="center"/>
          </w:tcPr>
          <w:p w14:paraId="2E2C35C1" w14:textId="77777777" w:rsidR="002D172B" w:rsidRDefault="002D172B" w:rsidP="00DC047F">
            <w:pPr>
              <w:rPr>
                <w:rFonts w:ascii="Akzidenz-Grotesk Std Light" w:hAnsi="Akzidenz-Grotesk Std Light"/>
              </w:rPr>
            </w:pPr>
            <w:r>
              <w:rPr>
                <w:rFonts w:ascii="Akzidenz-Grotesk Std Light" w:hAnsi="Akzidenz-Grotesk Std Light"/>
              </w:rPr>
              <w:t>Ensure volunteers, interns, or clients have a space or time to provide feedback during a virtual session</w:t>
            </w:r>
          </w:p>
          <w:p w14:paraId="5CE3C3AD" w14:textId="2AD7B73D" w:rsidR="002D172B" w:rsidRDefault="002D172B" w:rsidP="00DC047F">
            <w:pPr>
              <w:rPr>
                <w:rFonts w:ascii="Akzidenz-Grotesk Std Light" w:hAnsi="Akzidenz-Grotesk Std Light"/>
              </w:rPr>
            </w:pPr>
          </w:p>
        </w:tc>
        <w:tc>
          <w:tcPr>
            <w:tcW w:w="3117" w:type="dxa"/>
            <w:shd w:val="clear" w:color="auto" w:fill="FFF2CC" w:themeFill="accent4" w:themeFillTint="33"/>
            <w:vAlign w:val="center"/>
          </w:tcPr>
          <w:p w14:paraId="28D6A5C8" w14:textId="4569964E" w:rsidR="002D172B" w:rsidRPr="00DC047F" w:rsidRDefault="0B3ACCA6" w:rsidP="00DC047F">
            <w:pPr>
              <w:pStyle w:val="ListParagraph"/>
              <w:numPr>
                <w:ilvl w:val="0"/>
                <w:numId w:val="10"/>
              </w:numPr>
              <w:rPr>
                <w:rFonts w:ascii="Akzidenz-Grotesk Std Light" w:hAnsi="Akzidenz-Grotesk Std Light"/>
              </w:rPr>
            </w:pPr>
            <w:r w:rsidRPr="0B3ACCA6">
              <w:rPr>
                <w:rFonts w:ascii="Akzidenz-Grotesk Std Light" w:hAnsi="Akzidenz-Grotesk Std Light"/>
              </w:rPr>
              <w:t>Review best practices on how to facilitate virtual trainings</w:t>
            </w:r>
          </w:p>
        </w:tc>
        <w:tc>
          <w:tcPr>
            <w:tcW w:w="3117" w:type="dxa"/>
            <w:shd w:val="clear" w:color="auto" w:fill="FFF2CC" w:themeFill="accent4" w:themeFillTint="33"/>
            <w:vAlign w:val="center"/>
          </w:tcPr>
          <w:p w14:paraId="4DA2ACA4" w14:textId="649473D2" w:rsidR="002D172B" w:rsidRDefault="00BC5514" w:rsidP="00DC047F">
            <w:pPr>
              <w:rPr>
                <w:rFonts w:ascii="Akzidenz-Grotesk Std Light" w:hAnsi="Akzidenz-Grotesk Std Light"/>
              </w:rPr>
            </w:pPr>
            <w:hyperlink r:id="rId22" w:history="1">
              <w:r w:rsidR="002D172B" w:rsidRPr="002D172B">
                <w:rPr>
                  <w:rStyle w:val="Hyperlink"/>
                  <w:rFonts w:ascii="Akzidenz-Grotesk Std Light" w:hAnsi="Akzidenz-Grotesk Std Light"/>
                </w:rPr>
                <w:t>Facilitating Vir</w:t>
              </w:r>
              <w:r w:rsidR="002D172B" w:rsidRPr="002D172B">
                <w:rPr>
                  <w:rStyle w:val="Hyperlink"/>
                  <w:rFonts w:ascii="Akzidenz-Grotesk Std Light" w:hAnsi="Akzidenz-Grotesk Std Light"/>
                </w:rPr>
                <w:t>t</w:t>
              </w:r>
              <w:r w:rsidR="002D172B" w:rsidRPr="002D172B">
                <w:rPr>
                  <w:rStyle w:val="Hyperlink"/>
                  <w:rFonts w:ascii="Akzidenz-Grotesk Std Light" w:hAnsi="Akzidenz-Grotesk Std Light"/>
                </w:rPr>
                <w:t>ual Meetings</w:t>
              </w:r>
            </w:hyperlink>
          </w:p>
        </w:tc>
      </w:tr>
      <w:tr w:rsidR="002D172B" w14:paraId="7A0F9CA2" w14:textId="77777777" w:rsidTr="08EFB3C9">
        <w:tc>
          <w:tcPr>
            <w:tcW w:w="3116" w:type="dxa"/>
            <w:shd w:val="clear" w:color="auto" w:fill="FFC000" w:themeFill="accent4"/>
            <w:vAlign w:val="center"/>
          </w:tcPr>
          <w:p w14:paraId="1F3479D1" w14:textId="7116E741" w:rsidR="002D172B" w:rsidRDefault="002D172B" w:rsidP="00DC047F">
            <w:pPr>
              <w:rPr>
                <w:rFonts w:ascii="Akzidenz-Grotesk Std Light" w:hAnsi="Akzidenz-Grotesk Std Light"/>
              </w:rPr>
            </w:pPr>
            <w:r>
              <w:rPr>
                <w:rFonts w:ascii="Akzidenz-Grotesk Std Light" w:hAnsi="Akzidenz-Grotesk Std Light"/>
              </w:rPr>
              <w:t xml:space="preserve">Ensure volunteers, interns, or clients have access to recorded videos. </w:t>
            </w:r>
          </w:p>
        </w:tc>
        <w:tc>
          <w:tcPr>
            <w:tcW w:w="3117" w:type="dxa"/>
            <w:shd w:val="clear" w:color="auto" w:fill="FFF2CC" w:themeFill="accent4" w:themeFillTint="33"/>
            <w:vAlign w:val="center"/>
          </w:tcPr>
          <w:p w14:paraId="3B31FA7A" w14:textId="708A671F" w:rsidR="002D172B" w:rsidRPr="00DC047F" w:rsidRDefault="59824A68" w:rsidP="00DC047F">
            <w:pPr>
              <w:pStyle w:val="ListParagraph"/>
              <w:numPr>
                <w:ilvl w:val="0"/>
                <w:numId w:val="10"/>
              </w:numPr>
              <w:rPr>
                <w:rFonts w:ascii="Akzidenz-Grotesk Std Light" w:hAnsi="Akzidenz-Grotesk Std Light"/>
              </w:rPr>
            </w:pPr>
            <w:r w:rsidRPr="59824A68">
              <w:rPr>
                <w:rFonts w:ascii="Akzidenz-Grotesk Std Light" w:hAnsi="Akzidenz-Grotesk Std Light"/>
              </w:rPr>
              <w:t>Record sessions that can be later sent out to volunteers, interns, or clients. Upload videos on Box and generate a link that will allow users to view the video without logging in.</w:t>
            </w:r>
          </w:p>
        </w:tc>
        <w:tc>
          <w:tcPr>
            <w:tcW w:w="3117" w:type="dxa"/>
            <w:shd w:val="clear" w:color="auto" w:fill="FFF2CC" w:themeFill="accent4" w:themeFillTint="33"/>
            <w:vAlign w:val="center"/>
          </w:tcPr>
          <w:p w14:paraId="0762F2F7" w14:textId="2CB714A2" w:rsidR="002D172B" w:rsidRDefault="002D172B" w:rsidP="00DC047F">
            <w:pPr>
              <w:rPr>
                <w:rFonts w:ascii="Akzidenz-Grotesk Std Light" w:hAnsi="Akzidenz-Grotesk Std Light"/>
              </w:rPr>
            </w:pPr>
            <w:r w:rsidRPr="00060678">
              <w:rPr>
                <w:rFonts w:ascii="Akzidenz-Grotesk Std Light" w:hAnsi="Akzidenz-Grotesk Std Light"/>
              </w:rPr>
              <w:t>Box e-Learni</w:t>
            </w:r>
            <w:r w:rsidRPr="00060678">
              <w:rPr>
                <w:rFonts w:ascii="Akzidenz-Grotesk Std Light" w:hAnsi="Akzidenz-Grotesk Std Light"/>
              </w:rPr>
              <w:t>n</w:t>
            </w:r>
            <w:r w:rsidRPr="00060678">
              <w:rPr>
                <w:rFonts w:ascii="Akzidenz-Grotesk Std Light" w:hAnsi="Akzidenz-Grotesk Std Light"/>
              </w:rPr>
              <w:t xml:space="preserve">g </w:t>
            </w:r>
            <w:r w:rsidRPr="00060678">
              <w:rPr>
                <w:rFonts w:ascii="Akzidenz-Grotesk Std Light" w:hAnsi="Akzidenz-Grotesk Std Light"/>
              </w:rPr>
              <w:t>V</w:t>
            </w:r>
            <w:r w:rsidRPr="00060678">
              <w:rPr>
                <w:rFonts w:ascii="Akzidenz-Grotesk Std Light" w:hAnsi="Akzidenz-Grotesk Std Light"/>
              </w:rPr>
              <w:t>ideos</w:t>
            </w:r>
          </w:p>
        </w:tc>
      </w:tr>
      <w:tr w:rsidR="00C81881" w14:paraId="02EDF24D" w14:textId="77777777" w:rsidTr="08EFB3C9">
        <w:tc>
          <w:tcPr>
            <w:tcW w:w="3116" w:type="dxa"/>
            <w:shd w:val="clear" w:color="auto" w:fill="FFC000" w:themeFill="accent4"/>
            <w:vAlign w:val="center"/>
          </w:tcPr>
          <w:p w14:paraId="791CB1C0" w14:textId="7D751A8F" w:rsidR="00C81881" w:rsidRDefault="00C81881" w:rsidP="00DC047F">
            <w:pPr>
              <w:rPr>
                <w:rFonts w:ascii="Akzidenz-Grotesk Std Light" w:hAnsi="Akzidenz-Grotesk Std Light"/>
              </w:rPr>
            </w:pPr>
            <w:r>
              <w:rPr>
                <w:rFonts w:ascii="Akzidenz-Grotesk Std Light" w:hAnsi="Akzidenz-Grotesk Std Light"/>
              </w:rPr>
              <w:t>Implement virtual on-going trainings as needed</w:t>
            </w:r>
          </w:p>
        </w:tc>
        <w:tc>
          <w:tcPr>
            <w:tcW w:w="3117" w:type="dxa"/>
            <w:shd w:val="clear" w:color="auto" w:fill="FFF2CC" w:themeFill="accent4" w:themeFillTint="33"/>
            <w:vAlign w:val="center"/>
          </w:tcPr>
          <w:p w14:paraId="5CDC1B31" w14:textId="73AF3877" w:rsidR="00C81881" w:rsidRPr="00DC047F" w:rsidRDefault="59824A68" w:rsidP="00DC047F">
            <w:pPr>
              <w:pStyle w:val="ListParagraph"/>
              <w:numPr>
                <w:ilvl w:val="0"/>
                <w:numId w:val="10"/>
              </w:numPr>
              <w:rPr>
                <w:rFonts w:ascii="Akzidenz-Grotesk Std Light" w:hAnsi="Akzidenz-Grotesk Std Light"/>
              </w:rPr>
            </w:pPr>
            <w:r w:rsidRPr="59824A68">
              <w:rPr>
                <w:rFonts w:ascii="Akzidenz-Grotesk Std Light" w:hAnsi="Akzidenz-Grotesk Std Light"/>
              </w:rPr>
              <w:t xml:space="preserve">Stay in contact with virtual volunteers/interns and schedule trainings as needed. Staff can also direct volunteers/interns to Kaya for additional professional development resources. </w:t>
            </w:r>
          </w:p>
        </w:tc>
        <w:tc>
          <w:tcPr>
            <w:tcW w:w="3117" w:type="dxa"/>
            <w:shd w:val="clear" w:color="auto" w:fill="FFF2CC" w:themeFill="accent4" w:themeFillTint="33"/>
            <w:vAlign w:val="center"/>
          </w:tcPr>
          <w:p w14:paraId="030C1E2A" w14:textId="2A42FEDB" w:rsidR="00C81881" w:rsidRDefault="00337483" w:rsidP="00DC047F">
            <w:pPr>
              <w:rPr>
                <w:rFonts w:ascii="Akzidenz-Grotesk Std Light" w:hAnsi="Akzidenz-Grotesk Std Light"/>
              </w:rPr>
            </w:pPr>
            <w:r w:rsidRPr="00060678">
              <w:rPr>
                <w:rFonts w:ascii="Akzidenz-Grotesk Std Light" w:hAnsi="Akzidenz-Grotesk Std Light"/>
              </w:rPr>
              <w:t>Rescue A</w:t>
            </w:r>
            <w:r w:rsidRPr="00060678">
              <w:rPr>
                <w:rFonts w:ascii="Akzidenz-Grotesk Std Light" w:hAnsi="Akzidenz-Grotesk Std Light"/>
              </w:rPr>
              <w:t>c</w:t>
            </w:r>
            <w:r w:rsidRPr="00060678">
              <w:rPr>
                <w:rFonts w:ascii="Akzidenz-Grotesk Std Light" w:hAnsi="Akzidenz-Grotesk Std Light"/>
              </w:rPr>
              <w:t>ademy- K</w:t>
            </w:r>
            <w:r w:rsidRPr="00060678">
              <w:rPr>
                <w:rFonts w:ascii="Akzidenz-Grotesk Std Light" w:hAnsi="Akzidenz-Grotesk Std Light"/>
              </w:rPr>
              <w:t>a</w:t>
            </w:r>
            <w:r w:rsidRPr="00060678">
              <w:rPr>
                <w:rFonts w:ascii="Akzidenz-Grotesk Std Light" w:hAnsi="Akzidenz-Grotesk Std Light"/>
              </w:rPr>
              <w:t>ya</w:t>
            </w:r>
          </w:p>
        </w:tc>
      </w:tr>
    </w:tbl>
    <w:p w14:paraId="548D8E41" w14:textId="13435CFD" w:rsidR="00C81881" w:rsidRDefault="00C81881" w:rsidP="4EDB2618">
      <w:pPr>
        <w:rPr>
          <w:rFonts w:ascii="Akzidenz-Grotesk Std Light" w:hAnsi="Akzidenz-Grotesk Std Light"/>
          <w:b/>
          <w:bCs/>
          <w:u w:val="single"/>
        </w:rPr>
      </w:pPr>
    </w:p>
    <w:tbl>
      <w:tblPr>
        <w:tblStyle w:val="TableGrid"/>
        <w:tblW w:w="0" w:type="auto"/>
        <w:tblLook w:val="04A0" w:firstRow="1" w:lastRow="0" w:firstColumn="1" w:lastColumn="0" w:noHBand="0" w:noVBand="1"/>
      </w:tblPr>
      <w:tblGrid>
        <w:gridCol w:w="3116"/>
        <w:gridCol w:w="3117"/>
        <w:gridCol w:w="3117"/>
      </w:tblGrid>
      <w:tr w:rsidR="00DC047F" w:rsidRPr="00DC047F" w14:paraId="0BB776C8" w14:textId="77777777" w:rsidTr="59824A68">
        <w:tc>
          <w:tcPr>
            <w:tcW w:w="3116" w:type="dxa"/>
            <w:shd w:val="clear" w:color="auto" w:fill="000000" w:themeFill="text1"/>
          </w:tcPr>
          <w:p w14:paraId="3B4D7745" w14:textId="185486FD" w:rsidR="00DC047F" w:rsidRPr="00DC047F" w:rsidRDefault="00DC047F" w:rsidP="00BB71A3">
            <w:pPr>
              <w:rPr>
                <w:rFonts w:ascii="Akzidenz-Grotesk Std Light" w:hAnsi="Akzidenz-Grotesk Std Light"/>
                <w:b/>
                <w:color w:val="FFFFFF" w:themeColor="background1"/>
              </w:rPr>
            </w:pPr>
            <w:r>
              <w:rPr>
                <w:rFonts w:ascii="Akzidenz-Grotesk Std Light" w:hAnsi="Akzidenz-Grotesk Std Light"/>
                <w:b/>
                <w:color w:val="FFFFFF" w:themeColor="background1"/>
              </w:rPr>
              <w:t>Support</w:t>
            </w:r>
          </w:p>
        </w:tc>
        <w:tc>
          <w:tcPr>
            <w:tcW w:w="3117" w:type="dxa"/>
            <w:shd w:val="clear" w:color="auto" w:fill="000000" w:themeFill="text1"/>
          </w:tcPr>
          <w:p w14:paraId="25E565EA" w14:textId="77777777" w:rsidR="00DC047F" w:rsidRPr="00DC047F" w:rsidRDefault="00DC047F" w:rsidP="00BB71A3">
            <w:pPr>
              <w:rPr>
                <w:rFonts w:ascii="Akzidenz-Grotesk Std Light" w:hAnsi="Akzidenz-Grotesk Std Light"/>
                <w:b/>
                <w:color w:val="FFFFFF" w:themeColor="background1"/>
              </w:rPr>
            </w:pPr>
          </w:p>
        </w:tc>
        <w:tc>
          <w:tcPr>
            <w:tcW w:w="3117" w:type="dxa"/>
            <w:shd w:val="clear" w:color="auto" w:fill="000000" w:themeFill="text1"/>
          </w:tcPr>
          <w:p w14:paraId="6C837F4C" w14:textId="77777777" w:rsidR="00DC047F" w:rsidRPr="00DC047F" w:rsidRDefault="00DC047F" w:rsidP="00BB71A3">
            <w:pPr>
              <w:rPr>
                <w:rFonts w:ascii="Akzidenz-Grotesk Std Light" w:hAnsi="Akzidenz-Grotesk Std Light"/>
                <w:b/>
                <w:color w:val="FFFFFF" w:themeColor="background1"/>
              </w:rPr>
            </w:pPr>
          </w:p>
        </w:tc>
      </w:tr>
      <w:tr w:rsidR="00C81881" w14:paraId="08D19793" w14:textId="77777777" w:rsidTr="59824A68">
        <w:tc>
          <w:tcPr>
            <w:tcW w:w="3116" w:type="dxa"/>
            <w:shd w:val="clear" w:color="auto" w:fill="FFC000" w:themeFill="accent4"/>
            <w:vAlign w:val="center"/>
          </w:tcPr>
          <w:p w14:paraId="5467E474" w14:textId="77777777" w:rsidR="00C81881" w:rsidRPr="00B26A1D" w:rsidRDefault="00C81881" w:rsidP="00DC047F">
            <w:pPr>
              <w:rPr>
                <w:rFonts w:ascii="Akzidenz-Grotesk Std Light" w:hAnsi="Akzidenz-Grotesk Std Light"/>
                <w:b/>
              </w:rPr>
            </w:pPr>
            <w:r w:rsidRPr="00B26A1D">
              <w:rPr>
                <w:rFonts w:ascii="Akzidenz-Grotesk Std Light" w:hAnsi="Akzidenz-Grotesk Std Light"/>
                <w:b/>
              </w:rPr>
              <w:t>Objectives</w:t>
            </w:r>
          </w:p>
        </w:tc>
        <w:tc>
          <w:tcPr>
            <w:tcW w:w="3117" w:type="dxa"/>
            <w:shd w:val="clear" w:color="auto" w:fill="FFF2CC" w:themeFill="accent4" w:themeFillTint="33"/>
            <w:vAlign w:val="center"/>
          </w:tcPr>
          <w:p w14:paraId="30B42A48" w14:textId="7DCB5174" w:rsidR="00C81881" w:rsidRPr="00B26A1D" w:rsidRDefault="00C81881" w:rsidP="00DC047F">
            <w:pPr>
              <w:rPr>
                <w:rFonts w:ascii="Akzidenz-Grotesk Std Light" w:hAnsi="Akzidenz-Grotesk Std Light"/>
                <w:b/>
              </w:rPr>
            </w:pPr>
            <w:r>
              <w:rPr>
                <w:rFonts w:ascii="Akzidenz-Grotesk Std Light" w:hAnsi="Akzidenz-Grotesk Std Light"/>
                <w:b/>
              </w:rPr>
              <w:t>Process</w:t>
            </w:r>
            <w:r w:rsidR="00DC047F">
              <w:rPr>
                <w:rFonts w:ascii="Akzidenz-Grotesk Std Light" w:hAnsi="Akzidenz-Grotesk Std Light"/>
                <w:b/>
              </w:rPr>
              <w:t xml:space="preserve"> Checklist</w:t>
            </w:r>
          </w:p>
        </w:tc>
        <w:tc>
          <w:tcPr>
            <w:tcW w:w="3117" w:type="dxa"/>
            <w:shd w:val="clear" w:color="auto" w:fill="FFF2CC" w:themeFill="accent4" w:themeFillTint="33"/>
            <w:vAlign w:val="center"/>
          </w:tcPr>
          <w:p w14:paraId="0AC6D477" w14:textId="77777777" w:rsidR="00C81881" w:rsidRPr="00B26A1D" w:rsidRDefault="00C81881" w:rsidP="00DC047F">
            <w:pPr>
              <w:rPr>
                <w:rFonts w:ascii="Akzidenz-Grotesk Std Light" w:hAnsi="Akzidenz-Grotesk Std Light"/>
                <w:b/>
              </w:rPr>
            </w:pPr>
            <w:r w:rsidRPr="00B26A1D">
              <w:rPr>
                <w:rFonts w:ascii="Akzidenz-Grotesk Std Light" w:hAnsi="Akzidenz-Grotesk Std Light"/>
                <w:b/>
              </w:rPr>
              <w:t>Resource</w:t>
            </w:r>
            <w:r>
              <w:rPr>
                <w:rFonts w:ascii="Akzidenz-Grotesk Std Light" w:hAnsi="Akzidenz-Grotesk Std Light"/>
                <w:b/>
              </w:rPr>
              <w:t>s</w:t>
            </w:r>
          </w:p>
        </w:tc>
      </w:tr>
      <w:tr w:rsidR="00C81881" w14:paraId="56911534" w14:textId="77777777" w:rsidTr="59824A68">
        <w:tc>
          <w:tcPr>
            <w:tcW w:w="3116" w:type="dxa"/>
            <w:shd w:val="clear" w:color="auto" w:fill="FFC000" w:themeFill="accent4"/>
            <w:vAlign w:val="center"/>
          </w:tcPr>
          <w:p w14:paraId="6BB09AAC" w14:textId="2FA598EA" w:rsidR="00C81881" w:rsidRPr="00B26A1D" w:rsidRDefault="00C81881" w:rsidP="00DC047F">
            <w:pPr>
              <w:rPr>
                <w:rFonts w:ascii="Akzidenz-Grotesk Std Light" w:hAnsi="Akzidenz-Grotesk Std Light"/>
              </w:rPr>
            </w:pPr>
            <w:r>
              <w:rPr>
                <w:rFonts w:ascii="Akzidenz-Grotesk Std Light" w:hAnsi="Akzidenz-Grotesk Std Light"/>
              </w:rPr>
              <w:t xml:space="preserve">Ensure that volunteers/interns are able </w:t>
            </w:r>
            <w:r>
              <w:rPr>
                <w:rFonts w:ascii="Akzidenz-Grotesk Std Light" w:hAnsi="Akzidenz-Grotesk Std Light"/>
              </w:rPr>
              <w:lastRenderedPageBreak/>
              <w:t xml:space="preserve">to easily communicate with IRC staff </w:t>
            </w:r>
          </w:p>
        </w:tc>
        <w:tc>
          <w:tcPr>
            <w:tcW w:w="3117" w:type="dxa"/>
            <w:shd w:val="clear" w:color="auto" w:fill="FFF2CC" w:themeFill="accent4" w:themeFillTint="33"/>
            <w:vAlign w:val="center"/>
          </w:tcPr>
          <w:p w14:paraId="7EE81A74" w14:textId="1625C906" w:rsidR="00C81881" w:rsidRDefault="59824A68" w:rsidP="59824A68">
            <w:pPr>
              <w:pStyle w:val="ListParagraph"/>
              <w:numPr>
                <w:ilvl w:val="0"/>
                <w:numId w:val="10"/>
              </w:numPr>
              <w:rPr>
                <w:rFonts w:ascii="Akzidenz-Grotesk Std Light" w:hAnsi="Akzidenz-Grotesk Std Light"/>
              </w:rPr>
            </w:pPr>
            <w:r w:rsidRPr="59824A68">
              <w:rPr>
                <w:rFonts w:ascii="Akzidenz-Grotesk Std Light" w:hAnsi="Akzidenz-Grotesk Std Light"/>
              </w:rPr>
              <w:lastRenderedPageBreak/>
              <w:t xml:space="preserve">Develop a plan on how often and who should be communicating with </w:t>
            </w:r>
            <w:r w:rsidRPr="59824A68">
              <w:rPr>
                <w:rFonts w:ascii="Akzidenz-Grotesk Std Light" w:hAnsi="Akzidenz-Grotesk Std Light"/>
              </w:rPr>
              <w:lastRenderedPageBreak/>
              <w:t>virtual volunteers/interns. Schedule weekly or bi-weekly check-ins with virtual volunteers/interns.</w:t>
            </w:r>
          </w:p>
          <w:p w14:paraId="59EACAA6" w14:textId="04BD8B40" w:rsidR="00C81881" w:rsidRPr="00DC047F" w:rsidRDefault="59824A68" w:rsidP="00DC047F">
            <w:pPr>
              <w:pStyle w:val="ListParagraph"/>
              <w:numPr>
                <w:ilvl w:val="0"/>
                <w:numId w:val="10"/>
              </w:numPr>
              <w:rPr>
                <w:rFonts w:ascii="Akzidenz-Grotesk Std Light" w:hAnsi="Akzidenz-Grotesk Std Light"/>
              </w:rPr>
            </w:pPr>
            <w:r w:rsidRPr="59824A68">
              <w:rPr>
                <w:rFonts w:ascii="Akzidenz-Grotesk Std Light" w:hAnsi="Akzidenz-Grotesk Std Light"/>
              </w:rPr>
              <w:t>For intern management: The school should be made aware that the internship is virtually. Follow basic intern management protocols.</w:t>
            </w:r>
          </w:p>
          <w:p w14:paraId="4D44BDCA" w14:textId="4C244F32" w:rsidR="00C81881" w:rsidRPr="00B26A1D" w:rsidRDefault="00C81881" w:rsidP="00DC047F">
            <w:pPr>
              <w:rPr>
                <w:rFonts w:ascii="Akzidenz-Grotesk Std Light" w:hAnsi="Akzidenz-Grotesk Std Light"/>
              </w:rPr>
            </w:pPr>
          </w:p>
        </w:tc>
        <w:tc>
          <w:tcPr>
            <w:tcW w:w="3117" w:type="dxa"/>
            <w:shd w:val="clear" w:color="auto" w:fill="FFF2CC" w:themeFill="accent4" w:themeFillTint="33"/>
            <w:vAlign w:val="center"/>
          </w:tcPr>
          <w:p w14:paraId="0322B29E" w14:textId="6651BD74" w:rsidR="00C81881" w:rsidRDefault="00C81881" w:rsidP="00DC047F">
            <w:pPr>
              <w:rPr>
                <w:rFonts w:ascii="Akzidenz-Grotesk Std Light" w:hAnsi="Akzidenz-Grotesk Std Light"/>
              </w:rPr>
            </w:pPr>
            <w:r>
              <w:rPr>
                <w:rFonts w:ascii="Akzidenz-Grotesk Std Light" w:hAnsi="Akzidenz-Grotesk Std Light"/>
              </w:rPr>
              <w:lastRenderedPageBreak/>
              <w:t xml:space="preserve">Use </w:t>
            </w:r>
            <w:r w:rsidRPr="00060678">
              <w:rPr>
                <w:rFonts w:ascii="Akzidenz-Grotesk Std Light" w:hAnsi="Akzidenz-Grotesk Std Light"/>
              </w:rPr>
              <w:t>Microsoft Te</w:t>
            </w:r>
            <w:r w:rsidRPr="00060678">
              <w:rPr>
                <w:rFonts w:ascii="Akzidenz-Grotesk Std Light" w:hAnsi="Akzidenz-Grotesk Std Light"/>
              </w:rPr>
              <w:t>a</w:t>
            </w:r>
            <w:r w:rsidRPr="00060678">
              <w:rPr>
                <w:rFonts w:ascii="Akzidenz-Grotesk Std Light" w:hAnsi="Akzidenz-Grotesk Std Light"/>
              </w:rPr>
              <w:t>ms</w:t>
            </w:r>
            <w:r>
              <w:rPr>
                <w:rFonts w:ascii="Akzidenz-Grotesk Std Light" w:hAnsi="Akzidenz-Grotesk Std Light"/>
              </w:rPr>
              <w:t xml:space="preserve"> to schedule re-occurring meetings</w:t>
            </w:r>
          </w:p>
          <w:p w14:paraId="3E6FAF02" w14:textId="77777777" w:rsidR="00C81881" w:rsidRDefault="00C81881" w:rsidP="00DC047F">
            <w:pPr>
              <w:rPr>
                <w:rFonts w:ascii="Akzidenz-Grotesk Std Light" w:hAnsi="Akzidenz-Grotesk Std Light"/>
              </w:rPr>
            </w:pPr>
          </w:p>
          <w:p w14:paraId="02858021" w14:textId="59271A2E" w:rsidR="00C81881" w:rsidRPr="00C81881" w:rsidRDefault="00BC5514" w:rsidP="00DC047F">
            <w:pPr>
              <w:rPr>
                <w:rFonts w:ascii="Akzidenz-Grotesk Std Light" w:hAnsi="Akzidenz-Grotesk Std Light"/>
              </w:rPr>
            </w:pPr>
            <w:hyperlink r:id="rId23" w:history="1">
              <w:r w:rsidR="00C81881" w:rsidRPr="00C81881">
                <w:rPr>
                  <w:rStyle w:val="Hyperlink"/>
                  <w:rFonts w:ascii="Akzidenz-Grotesk Std Light" w:hAnsi="Akzidenz-Grotesk Std Light"/>
                </w:rPr>
                <w:t>Intern Management</w:t>
              </w:r>
            </w:hyperlink>
          </w:p>
        </w:tc>
      </w:tr>
    </w:tbl>
    <w:p w14:paraId="65376771" w14:textId="0255C99E" w:rsidR="00337483" w:rsidRDefault="00337483">
      <w:pPr>
        <w:rPr>
          <w:rFonts w:ascii="Akzidenz-Grotesk Std Light" w:hAnsi="Akzidenz-Grotesk Std Light"/>
          <w:b/>
          <w:u w:val="single"/>
        </w:rPr>
      </w:pPr>
    </w:p>
    <w:tbl>
      <w:tblPr>
        <w:tblStyle w:val="TableGrid"/>
        <w:tblW w:w="0" w:type="auto"/>
        <w:tblLook w:val="04A0" w:firstRow="1" w:lastRow="0" w:firstColumn="1" w:lastColumn="0" w:noHBand="0" w:noVBand="1"/>
      </w:tblPr>
      <w:tblGrid>
        <w:gridCol w:w="3116"/>
        <w:gridCol w:w="3117"/>
        <w:gridCol w:w="3117"/>
      </w:tblGrid>
      <w:tr w:rsidR="00DC047F" w14:paraId="2B0F42A4" w14:textId="77777777" w:rsidTr="59824A68">
        <w:tc>
          <w:tcPr>
            <w:tcW w:w="3116" w:type="dxa"/>
            <w:shd w:val="clear" w:color="auto" w:fill="000000" w:themeFill="text1"/>
          </w:tcPr>
          <w:p w14:paraId="4BEF32E5" w14:textId="037C4C72" w:rsidR="00DC047F" w:rsidRPr="00B26A1D" w:rsidRDefault="00DC047F" w:rsidP="00BB71A3">
            <w:pPr>
              <w:rPr>
                <w:rFonts w:ascii="Akzidenz-Grotesk Std Light" w:hAnsi="Akzidenz-Grotesk Std Light"/>
                <w:b/>
              </w:rPr>
            </w:pPr>
            <w:r>
              <w:rPr>
                <w:rFonts w:ascii="Akzidenz-Grotesk Std Light" w:hAnsi="Akzidenz-Grotesk Std Light"/>
                <w:b/>
              </w:rPr>
              <w:t>Post- Service</w:t>
            </w:r>
          </w:p>
        </w:tc>
        <w:tc>
          <w:tcPr>
            <w:tcW w:w="3117" w:type="dxa"/>
            <w:shd w:val="clear" w:color="auto" w:fill="000000" w:themeFill="text1"/>
          </w:tcPr>
          <w:p w14:paraId="328051F6" w14:textId="77777777" w:rsidR="00DC047F" w:rsidRDefault="00DC047F" w:rsidP="00BB71A3">
            <w:pPr>
              <w:rPr>
                <w:rFonts w:ascii="Akzidenz-Grotesk Std Light" w:hAnsi="Akzidenz-Grotesk Std Light"/>
                <w:b/>
              </w:rPr>
            </w:pPr>
          </w:p>
        </w:tc>
        <w:tc>
          <w:tcPr>
            <w:tcW w:w="3117" w:type="dxa"/>
            <w:shd w:val="clear" w:color="auto" w:fill="000000" w:themeFill="text1"/>
          </w:tcPr>
          <w:p w14:paraId="7FD50AE0" w14:textId="77777777" w:rsidR="00DC047F" w:rsidRPr="00B26A1D" w:rsidRDefault="00DC047F" w:rsidP="00BB71A3">
            <w:pPr>
              <w:rPr>
                <w:rFonts w:ascii="Akzidenz-Grotesk Std Light" w:hAnsi="Akzidenz-Grotesk Std Light"/>
                <w:b/>
              </w:rPr>
            </w:pPr>
          </w:p>
        </w:tc>
      </w:tr>
      <w:tr w:rsidR="00337483" w14:paraId="5062A867" w14:textId="77777777" w:rsidTr="59824A68">
        <w:tc>
          <w:tcPr>
            <w:tcW w:w="3116" w:type="dxa"/>
            <w:shd w:val="clear" w:color="auto" w:fill="FFC000" w:themeFill="accent4"/>
            <w:vAlign w:val="center"/>
          </w:tcPr>
          <w:p w14:paraId="11F99237" w14:textId="77777777" w:rsidR="00337483" w:rsidRPr="00B26A1D" w:rsidRDefault="00337483" w:rsidP="00DC047F">
            <w:pPr>
              <w:rPr>
                <w:rFonts w:ascii="Akzidenz-Grotesk Std Light" w:hAnsi="Akzidenz-Grotesk Std Light"/>
                <w:b/>
              </w:rPr>
            </w:pPr>
            <w:r w:rsidRPr="00B26A1D">
              <w:rPr>
                <w:rFonts w:ascii="Akzidenz-Grotesk Std Light" w:hAnsi="Akzidenz-Grotesk Std Light"/>
                <w:b/>
              </w:rPr>
              <w:t>Objectives</w:t>
            </w:r>
          </w:p>
        </w:tc>
        <w:tc>
          <w:tcPr>
            <w:tcW w:w="3117" w:type="dxa"/>
            <w:shd w:val="clear" w:color="auto" w:fill="FFF2CC" w:themeFill="accent4" w:themeFillTint="33"/>
            <w:vAlign w:val="center"/>
          </w:tcPr>
          <w:p w14:paraId="2E6AF217" w14:textId="528D7419" w:rsidR="00337483" w:rsidRPr="00B26A1D" w:rsidRDefault="00337483" w:rsidP="00DC047F">
            <w:pPr>
              <w:rPr>
                <w:rFonts w:ascii="Akzidenz-Grotesk Std Light" w:hAnsi="Akzidenz-Grotesk Std Light"/>
                <w:b/>
              </w:rPr>
            </w:pPr>
            <w:r>
              <w:rPr>
                <w:rFonts w:ascii="Akzidenz-Grotesk Std Light" w:hAnsi="Akzidenz-Grotesk Std Light"/>
                <w:b/>
              </w:rPr>
              <w:t>Process</w:t>
            </w:r>
            <w:r w:rsidR="00DC047F">
              <w:rPr>
                <w:rFonts w:ascii="Akzidenz-Grotesk Std Light" w:hAnsi="Akzidenz-Grotesk Std Light"/>
                <w:b/>
              </w:rPr>
              <w:t xml:space="preserve"> Checklist</w:t>
            </w:r>
          </w:p>
        </w:tc>
        <w:tc>
          <w:tcPr>
            <w:tcW w:w="3117" w:type="dxa"/>
            <w:shd w:val="clear" w:color="auto" w:fill="FFF2CC" w:themeFill="accent4" w:themeFillTint="33"/>
            <w:vAlign w:val="center"/>
          </w:tcPr>
          <w:p w14:paraId="57D63957" w14:textId="77777777" w:rsidR="00337483" w:rsidRPr="00B26A1D" w:rsidRDefault="00337483" w:rsidP="00DC047F">
            <w:pPr>
              <w:rPr>
                <w:rFonts w:ascii="Akzidenz-Grotesk Std Light" w:hAnsi="Akzidenz-Grotesk Std Light"/>
                <w:b/>
              </w:rPr>
            </w:pPr>
            <w:r w:rsidRPr="00B26A1D">
              <w:rPr>
                <w:rFonts w:ascii="Akzidenz-Grotesk Std Light" w:hAnsi="Akzidenz-Grotesk Std Light"/>
                <w:b/>
              </w:rPr>
              <w:t>Resource</w:t>
            </w:r>
            <w:r>
              <w:rPr>
                <w:rFonts w:ascii="Akzidenz-Grotesk Std Light" w:hAnsi="Akzidenz-Grotesk Std Light"/>
                <w:b/>
              </w:rPr>
              <w:t>s</w:t>
            </w:r>
          </w:p>
        </w:tc>
      </w:tr>
      <w:tr w:rsidR="00337483" w14:paraId="519D58D1" w14:textId="77777777" w:rsidTr="59824A68">
        <w:tc>
          <w:tcPr>
            <w:tcW w:w="3116" w:type="dxa"/>
            <w:shd w:val="clear" w:color="auto" w:fill="FFC000" w:themeFill="accent4"/>
            <w:vAlign w:val="center"/>
          </w:tcPr>
          <w:p w14:paraId="7BA0D9A9" w14:textId="77777777" w:rsidR="00337483" w:rsidRDefault="00337483" w:rsidP="00DC047F">
            <w:pPr>
              <w:rPr>
                <w:rFonts w:ascii="Akzidenz-Grotesk Std Light" w:hAnsi="Akzidenz-Grotesk Std Light"/>
              </w:rPr>
            </w:pPr>
            <w:r>
              <w:rPr>
                <w:rFonts w:ascii="Akzidenz-Grotesk Std Light" w:hAnsi="Akzidenz-Grotesk Std Light"/>
              </w:rPr>
              <w:t>Follow objectives outlined in</w:t>
            </w:r>
          </w:p>
          <w:p w14:paraId="73E36389" w14:textId="461921F7" w:rsidR="00337483" w:rsidRPr="00B26A1D" w:rsidRDefault="00BC5514" w:rsidP="00DC047F">
            <w:pPr>
              <w:rPr>
                <w:rFonts w:ascii="Akzidenz-Grotesk Std Light" w:hAnsi="Akzidenz-Grotesk Std Light"/>
              </w:rPr>
            </w:pPr>
            <w:hyperlink r:id="rId24" w:history="1">
              <w:r w:rsidR="00337483" w:rsidRPr="00337483">
                <w:rPr>
                  <w:rStyle w:val="Hyperlink"/>
                  <w:rFonts w:ascii="Akzidenz-Grotesk Std Light" w:hAnsi="Akzidenz-Grotesk Std Light"/>
                </w:rPr>
                <w:t>Post-Service- Volunteer Processes, Policies, and Forms</w:t>
              </w:r>
            </w:hyperlink>
            <w:r w:rsidR="00337483">
              <w:rPr>
                <w:rFonts w:ascii="Akzidenz-Grotesk Std Light" w:hAnsi="Akzidenz-Grotesk Std Light"/>
              </w:rPr>
              <w:t xml:space="preserve"> </w:t>
            </w:r>
          </w:p>
        </w:tc>
        <w:tc>
          <w:tcPr>
            <w:tcW w:w="3117" w:type="dxa"/>
            <w:shd w:val="clear" w:color="auto" w:fill="FFF2CC" w:themeFill="accent4" w:themeFillTint="33"/>
            <w:vAlign w:val="center"/>
          </w:tcPr>
          <w:p w14:paraId="0E8BE5D5" w14:textId="1EAFED72" w:rsidR="00DC047F" w:rsidRDefault="59824A68" w:rsidP="00DC047F">
            <w:pPr>
              <w:pStyle w:val="ListParagraph"/>
              <w:numPr>
                <w:ilvl w:val="0"/>
                <w:numId w:val="11"/>
              </w:numPr>
              <w:rPr>
                <w:rFonts w:ascii="Akzidenz-Grotesk Std Light" w:hAnsi="Akzidenz-Grotesk Std Light"/>
              </w:rPr>
            </w:pPr>
            <w:r w:rsidRPr="59824A68">
              <w:rPr>
                <w:rFonts w:ascii="Akzidenz-Grotesk Std Light" w:hAnsi="Akzidenz-Grotesk Std Light"/>
              </w:rPr>
              <w:t>Ensure volunteers/interns have logged their time into Salesforce and ask them to fill out the feedback survey on the Volunteer Portal. Make sure they are also tagged on Salesforce to receive local office. emails/newsletters</w:t>
            </w:r>
          </w:p>
          <w:p w14:paraId="68A9B21D" w14:textId="368EFA00" w:rsidR="00337483" w:rsidRPr="00DC047F" w:rsidRDefault="0B3ACCA6" w:rsidP="00DC047F">
            <w:pPr>
              <w:pStyle w:val="ListParagraph"/>
              <w:numPr>
                <w:ilvl w:val="0"/>
                <w:numId w:val="11"/>
              </w:numPr>
              <w:rPr>
                <w:rFonts w:ascii="Akzidenz-Grotesk Std Light" w:hAnsi="Akzidenz-Grotesk Std Light"/>
              </w:rPr>
            </w:pPr>
            <w:r w:rsidRPr="0B3ACCA6">
              <w:rPr>
                <w:rFonts w:ascii="Akzidenz-Grotesk Std Light" w:hAnsi="Akzidenz-Grotesk Std Light"/>
              </w:rPr>
              <w:t>Send a virtual thank you card to volunteers/interns during their last week</w:t>
            </w:r>
          </w:p>
          <w:p w14:paraId="59B82D44" w14:textId="77777777" w:rsidR="00337483" w:rsidRPr="00B26A1D" w:rsidRDefault="00337483" w:rsidP="00DC047F">
            <w:pPr>
              <w:rPr>
                <w:rFonts w:ascii="Akzidenz-Grotesk Std Light" w:hAnsi="Akzidenz-Grotesk Std Light"/>
              </w:rPr>
            </w:pPr>
          </w:p>
        </w:tc>
        <w:tc>
          <w:tcPr>
            <w:tcW w:w="3117" w:type="dxa"/>
            <w:shd w:val="clear" w:color="auto" w:fill="FFF2CC" w:themeFill="accent4" w:themeFillTint="33"/>
            <w:vAlign w:val="center"/>
          </w:tcPr>
          <w:p w14:paraId="39065DE7" w14:textId="6CC1A7F1" w:rsidR="00337483" w:rsidRDefault="00BC5514" w:rsidP="00DC047F">
            <w:pPr>
              <w:rPr>
                <w:rFonts w:ascii="Akzidenz-Grotesk Std Light" w:hAnsi="Akzidenz-Grotesk Std Light"/>
              </w:rPr>
            </w:pPr>
            <w:hyperlink r:id="rId25">
              <w:r w:rsidR="6D0A5271" w:rsidRPr="6D0A5271">
                <w:rPr>
                  <w:rStyle w:val="Hyperlink"/>
                  <w:rFonts w:ascii="Akzidenz-Grotesk Std Light" w:hAnsi="Akzidenz-Grotesk Std Light"/>
                </w:rPr>
                <w:t>Salesforce Instructions for Volunteers: Logging Hours</w:t>
              </w:r>
            </w:hyperlink>
          </w:p>
          <w:p w14:paraId="601C6248" w14:textId="77777777" w:rsidR="00337483" w:rsidRDefault="00337483" w:rsidP="00DC047F">
            <w:pPr>
              <w:rPr>
                <w:rFonts w:ascii="Akzidenz-Grotesk Std Light" w:hAnsi="Akzidenz-Grotesk Std Light"/>
              </w:rPr>
            </w:pPr>
          </w:p>
          <w:p w14:paraId="7969C0C1" w14:textId="1D1A1133" w:rsidR="00337483" w:rsidRDefault="00BC5514" w:rsidP="00DC047F">
            <w:pPr>
              <w:rPr>
                <w:rFonts w:ascii="Akzidenz-Grotesk Std Light" w:hAnsi="Akzidenz-Grotesk Std Light"/>
              </w:rPr>
            </w:pPr>
            <w:hyperlink r:id="rId26" w:history="1">
              <w:r w:rsidR="00337483" w:rsidRPr="00337483">
                <w:rPr>
                  <w:rStyle w:val="Hyperlink"/>
                  <w:rFonts w:ascii="Akzidenz-Grotesk Std Light" w:hAnsi="Akzidenz-Grotesk Std Light"/>
                </w:rPr>
                <w:t>Virtual Thank You Cards</w:t>
              </w:r>
            </w:hyperlink>
          </w:p>
          <w:p w14:paraId="5707643D" w14:textId="508C7F8E" w:rsidR="00337483" w:rsidRPr="00C81881" w:rsidRDefault="00337483" w:rsidP="00DC047F">
            <w:pPr>
              <w:rPr>
                <w:rFonts w:ascii="Akzidenz-Grotesk Std Light" w:hAnsi="Akzidenz-Grotesk Std Light"/>
              </w:rPr>
            </w:pPr>
          </w:p>
        </w:tc>
      </w:tr>
    </w:tbl>
    <w:p w14:paraId="6F8650E1" w14:textId="77777777" w:rsidR="00337483" w:rsidRPr="00337483" w:rsidRDefault="00337483">
      <w:pPr>
        <w:rPr>
          <w:rFonts w:ascii="Akzidenz-Grotesk Std Light" w:hAnsi="Akzidenz-Grotesk Std Light"/>
          <w:b/>
          <w:u w:val="single"/>
        </w:rPr>
      </w:pPr>
    </w:p>
    <w:sectPr w:rsidR="00337483" w:rsidRPr="00337483" w:rsidSect="00EE6E4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DAE8" w14:textId="77777777" w:rsidR="00BC5514" w:rsidRDefault="00BC5514" w:rsidP="006667E2">
      <w:r>
        <w:separator/>
      </w:r>
    </w:p>
  </w:endnote>
  <w:endnote w:type="continuationSeparator" w:id="0">
    <w:p w14:paraId="63165080" w14:textId="77777777" w:rsidR="00BC5514" w:rsidRDefault="00BC5514" w:rsidP="0066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Akzidenz-Grotesk Std Light">
    <w:altName w:val="Calibri"/>
    <w:panose1 w:val="020B0604020202020204"/>
    <w:charset w:val="00"/>
    <w:family w:val="modern"/>
    <w:notTrueType/>
    <w:pitch w:val="variable"/>
    <w:sig w:usb0="8000002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DC5E642" w14:paraId="29F90775" w14:textId="77777777" w:rsidTr="6DC5E642">
      <w:tc>
        <w:tcPr>
          <w:tcW w:w="3120" w:type="dxa"/>
        </w:tcPr>
        <w:p w14:paraId="464F9942" w14:textId="26A9F992" w:rsidR="6DC5E642" w:rsidRDefault="6DC5E642" w:rsidP="6DC5E642">
          <w:pPr>
            <w:pStyle w:val="Header"/>
            <w:ind w:left="-115"/>
          </w:pPr>
        </w:p>
      </w:tc>
      <w:tc>
        <w:tcPr>
          <w:tcW w:w="3120" w:type="dxa"/>
        </w:tcPr>
        <w:p w14:paraId="54061C6B" w14:textId="01812A25" w:rsidR="6DC5E642" w:rsidRDefault="6DC5E642" w:rsidP="6DC5E642">
          <w:pPr>
            <w:pStyle w:val="Header"/>
            <w:jc w:val="center"/>
          </w:pPr>
        </w:p>
      </w:tc>
      <w:tc>
        <w:tcPr>
          <w:tcW w:w="3120" w:type="dxa"/>
        </w:tcPr>
        <w:p w14:paraId="2FA669B4" w14:textId="19247286" w:rsidR="6DC5E642" w:rsidRDefault="6DC5E642" w:rsidP="6DC5E642">
          <w:pPr>
            <w:pStyle w:val="Header"/>
            <w:ind w:right="-115"/>
            <w:jc w:val="right"/>
          </w:pPr>
        </w:p>
      </w:tc>
    </w:tr>
  </w:tbl>
  <w:p w14:paraId="39A0C12F" w14:textId="498F4590" w:rsidR="6DC5E642" w:rsidRDefault="6DC5E642" w:rsidP="6DC5E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D340" w14:textId="77777777" w:rsidR="00BC5514" w:rsidRDefault="00BC5514" w:rsidP="006667E2">
      <w:r>
        <w:separator/>
      </w:r>
    </w:p>
  </w:footnote>
  <w:footnote w:type="continuationSeparator" w:id="0">
    <w:p w14:paraId="55EC0431" w14:textId="77777777" w:rsidR="00BC5514" w:rsidRDefault="00BC5514" w:rsidP="0066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9A89" w14:textId="5C317F77" w:rsidR="6DC5E642" w:rsidRDefault="6DC5E642" w:rsidP="6DC5E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4807"/>
    <w:multiLevelType w:val="hybridMultilevel"/>
    <w:tmpl w:val="88C69B2E"/>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B3646"/>
    <w:multiLevelType w:val="hybridMultilevel"/>
    <w:tmpl w:val="BE6232CA"/>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028EE"/>
    <w:multiLevelType w:val="hybridMultilevel"/>
    <w:tmpl w:val="38C8E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81203"/>
    <w:multiLevelType w:val="hybridMultilevel"/>
    <w:tmpl w:val="7924C53C"/>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E175C"/>
    <w:multiLevelType w:val="hybridMultilevel"/>
    <w:tmpl w:val="029A4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A06F2"/>
    <w:multiLevelType w:val="hybridMultilevel"/>
    <w:tmpl w:val="0CC09E18"/>
    <w:lvl w:ilvl="0" w:tplc="96CA583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1358D"/>
    <w:multiLevelType w:val="hybridMultilevel"/>
    <w:tmpl w:val="3A7AB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34563"/>
    <w:multiLevelType w:val="hybridMultilevel"/>
    <w:tmpl w:val="23B8C1A0"/>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1152D"/>
    <w:multiLevelType w:val="hybridMultilevel"/>
    <w:tmpl w:val="966A0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C7E48"/>
    <w:multiLevelType w:val="hybridMultilevel"/>
    <w:tmpl w:val="38C8E1D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E84DE5"/>
    <w:multiLevelType w:val="hybridMultilevel"/>
    <w:tmpl w:val="E15AEA8C"/>
    <w:lvl w:ilvl="0" w:tplc="B1A23EA8">
      <w:start w:val="1"/>
      <w:numFmt w:val="bullet"/>
      <w:lvlText w:val="□"/>
      <w:lvlJc w:val="left"/>
      <w:pPr>
        <w:ind w:left="360" w:hanging="360"/>
      </w:pPr>
      <w:rPr>
        <w:rFonts w:ascii="Calibri" w:hAnsi="Calibri"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991DB3"/>
    <w:multiLevelType w:val="hybridMultilevel"/>
    <w:tmpl w:val="3FA0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8"/>
  </w:num>
  <w:num w:numId="4">
    <w:abstractNumId w:val="9"/>
  </w:num>
  <w:num w:numId="5">
    <w:abstractNumId w:val="4"/>
  </w:num>
  <w:num w:numId="6">
    <w:abstractNumId w:val="2"/>
  </w:num>
  <w:num w:numId="7">
    <w:abstractNumId w:val="10"/>
  </w:num>
  <w:num w:numId="8">
    <w:abstractNumId w:val="7"/>
  </w:num>
  <w:num w:numId="9">
    <w:abstractNumId w:val="3"/>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60678"/>
    <w:rsid w:val="00060C1F"/>
    <w:rsid w:val="000649AD"/>
    <w:rsid w:val="00186297"/>
    <w:rsid w:val="00234F97"/>
    <w:rsid w:val="002D172B"/>
    <w:rsid w:val="00337483"/>
    <w:rsid w:val="00463FB9"/>
    <w:rsid w:val="004C5076"/>
    <w:rsid w:val="00542D0A"/>
    <w:rsid w:val="006667E2"/>
    <w:rsid w:val="006D4032"/>
    <w:rsid w:val="007827FD"/>
    <w:rsid w:val="00886CFE"/>
    <w:rsid w:val="00916091"/>
    <w:rsid w:val="00A44CEE"/>
    <w:rsid w:val="00B26A1D"/>
    <w:rsid w:val="00BC5514"/>
    <w:rsid w:val="00C81881"/>
    <w:rsid w:val="00C81EA7"/>
    <w:rsid w:val="00D1010D"/>
    <w:rsid w:val="00DC047F"/>
    <w:rsid w:val="00EE6E42"/>
    <w:rsid w:val="00FA4661"/>
    <w:rsid w:val="04552449"/>
    <w:rsid w:val="08EFB3C9"/>
    <w:rsid w:val="0B3ACCA6"/>
    <w:rsid w:val="13F5C02D"/>
    <w:rsid w:val="1CD9D487"/>
    <w:rsid w:val="1D8A8F3A"/>
    <w:rsid w:val="2D74C8A9"/>
    <w:rsid w:val="4EDB2618"/>
    <w:rsid w:val="59824A68"/>
    <w:rsid w:val="5B3A4F00"/>
    <w:rsid w:val="5D74EFDB"/>
    <w:rsid w:val="64DCB4E0"/>
    <w:rsid w:val="6CCC80C1"/>
    <w:rsid w:val="6D0A5271"/>
    <w:rsid w:val="6DC5E642"/>
    <w:rsid w:val="6F10D1DB"/>
    <w:rsid w:val="7D0C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C1F"/>
    <w:pPr>
      <w:ind w:left="720"/>
      <w:contextualSpacing/>
    </w:pPr>
  </w:style>
  <w:style w:type="character" w:styleId="Hyperlink">
    <w:name w:val="Hyperlink"/>
    <w:basedOn w:val="DefaultParagraphFont"/>
    <w:uiPriority w:val="99"/>
    <w:unhideWhenUsed/>
    <w:rsid w:val="00FA4661"/>
    <w:rPr>
      <w:color w:val="0563C1" w:themeColor="hyperlink"/>
      <w:u w:val="single"/>
    </w:rPr>
  </w:style>
  <w:style w:type="character" w:styleId="CommentReference">
    <w:name w:val="annotation reference"/>
    <w:basedOn w:val="DefaultParagraphFont"/>
    <w:uiPriority w:val="99"/>
    <w:semiHidden/>
    <w:unhideWhenUsed/>
    <w:rsid w:val="000649AD"/>
    <w:rPr>
      <w:sz w:val="16"/>
      <w:szCs w:val="16"/>
    </w:rPr>
  </w:style>
  <w:style w:type="paragraph" w:styleId="CommentText">
    <w:name w:val="annotation text"/>
    <w:basedOn w:val="Normal"/>
    <w:link w:val="CommentTextChar"/>
    <w:uiPriority w:val="99"/>
    <w:semiHidden/>
    <w:unhideWhenUsed/>
    <w:rsid w:val="000649AD"/>
    <w:rPr>
      <w:sz w:val="20"/>
      <w:szCs w:val="20"/>
    </w:rPr>
  </w:style>
  <w:style w:type="character" w:customStyle="1" w:styleId="CommentTextChar">
    <w:name w:val="Comment Text Char"/>
    <w:basedOn w:val="DefaultParagraphFont"/>
    <w:link w:val="CommentText"/>
    <w:uiPriority w:val="99"/>
    <w:semiHidden/>
    <w:rsid w:val="000649AD"/>
    <w:rPr>
      <w:sz w:val="20"/>
      <w:szCs w:val="20"/>
    </w:rPr>
  </w:style>
  <w:style w:type="paragraph" w:styleId="CommentSubject">
    <w:name w:val="annotation subject"/>
    <w:basedOn w:val="CommentText"/>
    <w:next w:val="CommentText"/>
    <w:link w:val="CommentSubjectChar"/>
    <w:uiPriority w:val="99"/>
    <w:semiHidden/>
    <w:unhideWhenUsed/>
    <w:rsid w:val="000649AD"/>
    <w:rPr>
      <w:b/>
      <w:bCs/>
    </w:rPr>
  </w:style>
  <w:style w:type="character" w:customStyle="1" w:styleId="CommentSubjectChar">
    <w:name w:val="Comment Subject Char"/>
    <w:basedOn w:val="CommentTextChar"/>
    <w:link w:val="CommentSubject"/>
    <w:uiPriority w:val="99"/>
    <w:semiHidden/>
    <w:rsid w:val="000649AD"/>
    <w:rPr>
      <w:b/>
      <w:bCs/>
      <w:sz w:val="20"/>
      <w:szCs w:val="20"/>
    </w:rPr>
  </w:style>
  <w:style w:type="paragraph" w:styleId="BalloonText">
    <w:name w:val="Balloon Text"/>
    <w:basedOn w:val="Normal"/>
    <w:link w:val="BalloonTextChar"/>
    <w:uiPriority w:val="99"/>
    <w:semiHidden/>
    <w:unhideWhenUsed/>
    <w:rsid w:val="0006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AD"/>
    <w:rPr>
      <w:rFonts w:ascii="Segoe UI" w:hAnsi="Segoe UI" w:cs="Segoe UI"/>
      <w:sz w:val="18"/>
      <w:szCs w:val="18"/>
    </w:rPr>
  </w:style>
  <w:style w:type="paragraph" w:styleId="Header">
    <w:name w:val="header"/>
    <w:basedOn w:val="Normal"/>
    <w:link w:val="HeaderChar"/>
    <w:uiPriority w:val="99"/>
    <w:unhideWhenUsed/>
    <w:rsid w:val="006667E2"/>
    <w:pPr>
      <w:tabs>
        <w:tab w:val="center" w:pos="4680"/>
        <w:tab w:val="right" w:pos="9360"/>
      </w:tabs>
    </w:pPr>
  </w:style>
  <w:style w:type="character" w:customStyle="1" w:styleId="HeaderChar">
    <w:name w:val="Header Char"/>
    <w:basedOn w:val="DefaultParagraphFont"/>
    <w:link w:val="Header"/>
    <w:uiPriority w:val="99"/>
    <w:rsid w:val="006667E2"/>
  </w:style>
  <w:style w:type="paragraph" w:styleId="Footer">
    <w:name w:val="footer"/>
    <w:basedOn w:val="Normal"/>
    <w:link w:val="FooterChar"/>
    <w:uiPriority w:val="99"/>
    <w:unhideWhenUsed/>
    <w:rsid w:val="006667E2"/>
    <w:pPr>
      <w:tabs>
        <w:tab w:val="center" w:pos="4680"/>
        <w:tab w:val="right" w:pos="9360"/>
      </w:tabs>
    </w:pPr>
  </w:style>
  <w:style w:type="character" w:customStyle="1" w:styleId="FooterChar">
    <w:name w:val="Footer Char"/>
    <w:basedOn w:val="DefaultParagraphFont"/>
    <w:link w:val="Footer"/>
    <w:uiPriority w:val="99"/>
    <w:rsid w:val="006667E2"/>
  </w:style>
  <w:style w:type="character" w:styleId="FollowedHyperlink">
    <w:name w:val="FollowedHyperlink"/>
    <w:basedOn w:val="DefaultParagraphFont"/>
    <w:uiPriority w:val="99"/>
    <w:semiHidden/>
    <w:unhideWhenUsed/>
    <w:rsid w:val="00C81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cue.onelogin.com/portal/" TargetMode="External"/><Relationship Id="rId13" Type="http://schemas.openxmlformats.org/officeDocument/2006/relationships/hyperlink" Target="https://www.uberconference.com/" TargetMode="External"/><Relationship Id="rId18" Type="http://schemas.openxmlformats.org/officeDocument/2006/relationships/hyperlink" Target="https://rescue.box.com/s/amsjdmzmkvk9mijqmy2s5mhkyppwz2rl" TargetMode="External"/><Relationship Id="rId26" Type="http://schemas.openxmlformats.org/officeDocument/2006/relationships/hyperlink" Target="https://www.paperlesspost.com/cards/category/thank_you_cards" TargetMode="External"/><Relationship Id="rId3" Type="http://schemas.openxmlformats.org/officeDocument/2006/relationships/settings" Target="settings.xml"/><Relationship Id="rId21" Type="http://schemas.openxmlformats.org/officeDocument/2006/relationships/hyperlink" Target="https://rescue.box.com/s/34bks4eq2ln7zwnmjif9oykebot52ryj" TargetMode="External"/><Relationship Id="rId7" Type="http://schemas.openxmlformats.org/officeDocument/2006/relationships/hyperlink" Target="mailto:Natalia.Lopez@rescue.org" TargetMode="External"/><Relationship Id="rId12" Type="http://schemas.openxmlformats.org/officeDocument/2006/relationships/hyperlink" Target="https://rescue.box.com/s/d8lfizrdcl12i2p0o1mskobp16uxsrjf" TargetMode="External"/><Relationship Id="rId17" Type="http://schemas.openxmlformats.org/officeDocument/2006/relationships/hyperlink" Target="https://rescue.box.com/s/63zm5336wrwq2z17iivz60mocoumdqe4" TargetMode="External"/><Relationship Id="rId25" Type="http://schemas.openxmlformats.org/officeDocument/2006/relationships/hyperlink" Target="https://rescue.box.com/s/wvr6n9qh9owh7e283fx2y6q1en6vgc2q" TargetMode="External"/><Relationship Id="rId2" Type="http://schemas.openxmlformats.org/officeDocument/2006/relationships/styles" Target="styles.xml"/><Relationship Id="rId16" Type="http://schemas.openxmlformats.org/officeDocument/2006/relationships/hyperlink" Target="https://rescue.box.com/s/8bmzc9jt2j689kycalsy2za2cxtjmwvn" TargetMode="External"/><Relationship Id="rId20" Type="http://schemas.openxmlformats.org/officeDocument/2006/relationships/hyperlink" Target="https://rescue.box.com/s/85nc4an9dwwp0d01kf3p3psta3bx7go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erconference.com/" TargetMode="External"/><Relationship Id="rId24" Type="http://schemas.openxmlformats.org/officeDocument/2006/relationships/hyperlink" Target="https://rescue.box.com/s/v9sup89v5xsb4q6f7k52ytdba3t4rhlm" TargetMode="External"/><Relationship Id="rId5" Type="http://schemas.openxmlformats.org/officeDocument/2006/relationships/footnotes" Target="footnotes.xml"/><Relationship Id="rId15" Type="http://schemas.openxmlformats.org/officeDocument/2006/relationships/hyperlink" Target="https://rescue.box.com/s/wumzdalmpsvjfzaa2o94zdb7wrat9cye" TargetMode="External"/><Relationship Id="rId23" Type="http://schemas.openxmlformats.org/officeDocument/2006/relationships/hyperlink" Target="https://rescue.box.com/s/9m609gtg3mppdouygst22glho4c3hk1g" TargetMode="External"/><Relationship Id="rId28" Type="http://schemas.openxmlformats.org/officeDocument/2006/relationships/footer" Target="footer1.xml"/><Relationship Id="rId10" Type="http://schemas.openxmlformats.org/officeDocument/2006/relationships/hyperlink" Target="https://rescue.box.com/s/sil66pj1z0sg3xjlc4ykn7u22wz7dl6g" TargetMode="External"/><Relationship Id="rId19" Type="http://schemas.openxmlformats.org/officeDocument/2006/relationships/hyperlink" Target="https://rescue.box.com/s/05hmkjjv6wz1da1x5rbj9zq2amt93zi1" TargetMode="External"/><Relationship Id="rId4" Type="http://schemas.openxmlformats.org/officeDocument/2006/relationships/webSettings" Target="webSettings.xml"/><Relationship Id="rId9" Type="http://schemas.openxmlformats.org/officeDocument/2006/relationships/hyperlink" Target="https://rescue.box.com/s/4sowtqqzyzziyf140cbvk5agle91hffg" TargetMode="External"/><Relationship Id="rId14" Type="http://schemas.openxmlformats.org/officeDocument/2006/relationships/hyperlink" Target="https://www.uberconference.com/features/web_conference_calls" TargetMode="External"/><Relationship Id="rId22" Type="http://schemas.openxmlformats.org/officeDocument/2006/relationships/hyperlink" Target="https://rescue.app.box.com/s/b8tnyv73bfsyatsmc9b3dxi5tbrft6k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Krause</cp:lastModifiedBy>
  <cp:revision>2</cp:revision>
  <dcterms:created xsi:type="dcterms:W3CDTF">2020-04-08T21:05:00Z</dcterms:created>
  <dcterms:modified xsi:type="dcterms:W3CDTF">2020-04-08T21:05:00Z</dcterms:modified>
</cp:coreProperties>
</file>