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KNOW YOUR RIGHTS AS A REFUGEE IN THE USA</w:t>
      </w:r>
    </w:p>
    <w:p w14:paraId="4A41901E" w14:textId="77777777" w:rsidR="00257CBC" w:rsidRDefault="00257CBC" w:rsidP="00257CBC">
      <w:pPr>
        <w:spacing w:line="240" w:lineRule="auto"/>
        <w:jc w:val="center"/>
        <w:rPr>
          <w:rFonts w:ascii="Calibri" w:eastAsia="Calibri" w:hAnsi="Calibri" w:cs="Calibri"/>
          <w:i/>
          <w:iCs/>
        </w:rPr>
      </w:pPr>
      <w:r>
        <w:rPr>
          <w:rFonts w:ascii="Calibri" w:eastAsia="Calibri" w:hAnsi="Calibri" w:cs="Calibri"/>
          <w:i/>
          <w:iCs/>
        </w:rPr>
        <w:t>Updated December 2025</w:t>
      </w:r>
    </w:p>
    <w:p w14:paraId="5042AFC8" w14:textId="77777777" w:rsidR="00257CBC" w:rsidRDefault="00257CBC" w:rsidP="00257CBC">
      <w:pPr>
        <w:spacing w:line="240" w:lineRule="auto"/>
        <w:jc w:val="center"/>
        <w:rPr>
          <w:rFonts w:ascii="Calibri" w:eastAsia="Calibri" w:hAnsi="Calibri" w:cs="Calibri"/>
        </w:rPr>
      </w:pPr>
    </w:p>
    <w:p w14:paraId="295E602D"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The information contained in this document is intended to educate you about your rights as a refugee in the United States. </w:t>
      </w:r>
      <w:r>
        <w:rPr>
          <w:rFonts w:ascii="Calibri" w:eastAsia="Calibri" w:hAnsi="Calibri" w:cs="Calibri"/>
          <w:b/>
          <w:bCs/>
        </w:rPr>
        <w:t>It should not be in any way considered legal advice</w:t>
      </w:r>
      <w:r>
        <w:rPr>
          <w:rFonts w:ascii="Calibri" w:eastAsia="Calibri" w:hAnsi="Calibri" w:cs="Calibri"/>
        </w:rPr>
        <w:t>. This resource is meant to offer refugee and immigrant communities with urgently needed information to Know Your Rights</w:t>
      </w:r>
      <w:r>
        <w:rPr>
          <w:rFonts w:ascii="Calibri" w:eastAsia="Calibri" w:hAnsi="Calibri" w:cs="Calibri"/>
          <w:b/>
          <w:bCs/>
        </w:rPr>
        <w:t xml:space="preserve"> </w:t>
      </w:r>
      <w:r>
        <w:rPr>
          <w:rFonts w:ascii="Calibri" w:eastAsia="Calibri" w:hAnsi="Calibri" w:cs="Calibri"/>
        </w:rPr>
        <w:t xml:space="preserve">in response to the important issues facing our communities. It is not intended to create fear of law enforcement entities. </w:t>
      </w:r>
    </w:p>
    <w:p w14:paraId="249C73FE" w14:textId="77777777" w:rsidR="00257CBC" w:rsidRDefault="00257CBC" w:rsidP="00257CBC">
      <w:pPr>
        <w:spacing w:line="240" w:lineRule="auto"/>
        <w:rPr>
          <w:rFonts w:ascii="Calibri" w:eastAsia="Calibri" w:hAnsi="Calibri" w:cs="Calibri"/>
        </w:rPr>
      </w:pPr>
    </w:p>
    <w:p w14:paraId="211AA25B"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It is extremely important to understand that emergency service personnel (police, medical personnel, and firefighters) are available to help any person in an emergency. If you believe your rights have been violated, you should talk to a lawyer. If you do not have an attorney, the ACLU has </w:t>
      </w:r>
      <w:hyperlink r:id="rId7" w:anchor="i-need-a-lawyer">
        <w:r>
          <w:rPr>
            <w:rFonts w:ascii="Calibri" w:eastAsia="Calibri" w:hAnsi="Calibri" w:cs="Calibri"/>
            <w:color w:val="1155CC"/>
            <w:u w:val="single"/>
          </w:rPr>
          <w:t>guidance</w:t>
        </w:r>
      </w:hyperlink>
      <w:r>
        <w:rPr>
          <w:rFonts w:ascii="Calibri" w:eastAsia="Calibri" w:hAnsi="Calibri" w:cs="Calibri"/>
        </w:rPr>
        <w:t xml:space="preserve"> on how to get a lawyer. You can also visit the </w:t>
      </w:r>
      <w:hyperlink r:id="rId8">
        <w:r>
          <w:rPr>
            <w:rFonts w:ascii="Calibri" w:eastAsia="Calibri" w:hAnsi="Calibri" w:cs="Calibri"/>
            <w:color w:val="1155CC"/>
            <w:u w:val="single"/>
          </w:rPr>
          <w:t>National Immigration Legal Services Directory</w:t>
        </w:r>
      </w:hyperlink>
      <w:r>
        <w:rPr>
          <w:rFonts w:ascii="Calibri" w:eastAsia="Calibri" w:hAnsi="Calibri" w:cs="Calibri"/>
        </w:rPr>
        <w:t xml:space="preserve">, run by the Immigration Advocates Network, to find legal service providers by your state. </w:t>
      </w:r>
      <w:r>
        <w:rPr>
          <w:rFonts w:ascii="Calibri" w:eastAsia="Calibri" w:hAnsi="Calibri" w:cs="Calibri"/>
          <w:b/>
          <w:bCs/>
        </w:rPr>
        <w:t>Do not ever hesitate</w:t>
      </w:r>
      <w:r>
        <w:rPr>
          <w:rFonts w:ascii="Calibri" w:eastAsia="Calibri" w:hAnsi="Calibri" w:cs="Calibri"/>
        </w:rPr>
        <w:t xml:space="preserve"> to call 911 in an emergency or if you or your family members are ever in need of emergency assistance. You should call 911 if you are in immediate danger and/or a life-threatening situation or </w:t>
      </w:r>
      <w:proofErr w:type="gramStart"/>
      <w:r>
        <w:rPr>
          <w:rFonts w:ascii="Calibri" w:eastAsia="Calibri" w:hAnsi="Calibri" w:cs="Calibri"/>
        </w:rPr>
        <w:t>you fear</w:t>
      </w:r>
      <w:proofErr w:type="gramEnd"/>
      <w:r>
        <w:rPr>
          <w:rFonts w:ascii="Calibri" w:eastAsia="Calibri" w:hAnsi="Calibri" w:cs="Calibri"/>
        </w:rPr>
        <w:t xml:space="preserve"> for your personal safety or the safety of others. </w:t>
      </w:r>
    </w:p>
    <w:p w14:paraId="15D330B0" w14:textId="77777777" w:rsidR="00257CBC" w:rsidRDefault="00257CBC" w:rsidP="00257CBC">
      <w:pPr>
        <w:spacing w:line="240" w:lineRule="auto"/>
        <w:jc w:val="center"/>
        <w:rPr>
          <w:rFonts w:ascii="Calibri" w:eastAsia="Calibri" w:hAnsi="Calibri" w:cs="Calibri"/>
        </w:rPr>
      </w:pPr>
      <w:r>
        <w:rPr>
          <w:rFonts w:ascii="Calibri" w:eastAsia="Calibri" w:hAnsi="Calibri" w:cs="Calibri"/>
        </w:rPr>
        <w:t xml:space="preserve"> </w:t>
      </w:r>
    </w:p>
    <w:p w14:paraId="61FF892E"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INTRODUCTION</w:t>
      </w:r>
    </w:p>
    <w:p w14:paraId="233EA139"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w:t>
      </w:r>
    </w:p>
    <w:p w14:paraId="34BBD6AF"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We are living in difficult and confusing times. Recent executive actions* against refugee resettlement, refugees, and immigrants in the United States have created fear and concerns for many. As the U.S. Constitution affirmed, </w:t>
      </w:r>
      <w:r>
        <w:rPr>
          <w:rFonts w:ascii="Calibri" w:eastAsia="Calibri" w:hAnsi="Calibri" w:cs="Calibri"/>
          <w:b/>
          <w:bCs/>
        </w:rPr>
        <w:t>everyone has rights</w:t>
      </w:r>
      <w:r>
        <w:rPr>
          <w:rFonts w:ascii="Calibri" w:eastAsia="Calibri" w:hAnsi="Calibri" w:cs="Calibri"/>
        </w:rPr>
        <w:t xml:space="preserve">, including refugees, asylum seekers, asylees, immigrants, lawful permanent residents (green card holders), U.S. citizens, and individuals in the United States without status. We all deserve to be treated with dignity and respect, regardless of where we are from or how we pray. We all have rights. </w:t>
      </w:r>
    </w:p>
    <w:p w14:paraId="2527BC49" w14:textId="77777777" w:rsidR="00257CBC" w:rsidRDefault="00257CBC" w:rsidP="00257CBC">
      <w:pPr>
        <w:spacing w:line="240" w:lineRule="auto"/>
        <w:rPr>
          <w:rFonts w:ascii="Calibri" w:eastAsia="Calibri" w:hAnsi="Calibri" w:cs="Calibri"/>
        </w:rPr>
      </w:pPr>
    </w:p>
    <w:p w14:paraId="006F05A7" w14:textId="77777777" w:rsidR="00257CBC" w:rsidRDefault="00257CBC" w:rsidP="00257CBC">
      <w:pPr>
        <w:spacing w:line="240" w:lineRule="auto"/>
        <w:rPr>
          <w:rFonts w:ascii="Calibri" w:eastAsia="Calibri" w:hAnsi="Calibri" w:cs="Calibri"/>
          <w:i/>
          <w:iCs/>
        </w:rPr>
      </w:pPr>
      <w:r>
        <w:rPr>
          <w:rFonts w:ascii="Calibri" w:eastAsia="Calibri" w:hAnsi="Calibri" w:cs="Calibri"/>
          <w:i/>
          <w:iCs/>
        </w:rPr>
        <w:t xml:space="preserve">*Executive actions are any order given or actions taken by the executive branch of government (such as a President or Governor) to carry out laws. </w:t>
      </w:r>
    </w:p>
    <w:p w14:paraId="3E3895EF" w14:textId="77777777" w:rsidR="00257CBC" w:rsidRDefault="00257CBC" w:rsidP="00257CBC">
      <w:pPr>
        <w:spacing w:line="240" w:lineRule="auto"/>
        <w:rPr>
          <w:rFonts w:ascii="Calibri" w:eastAsia="Calibri" w:hAnsi="Calibri" w:cs="Calibri"/>
        </w:rPr>
      </w:pPr>
    </w:p>
    <w:p w14:paraId="1BDCC97E"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Latest Update </w:t>
      </w:r>
    </w:p>
    <w:p w14:paraId="002AB9A6" w14:textId="77777777" w:rsidR="00257CBC" w:rsidRDefault="00257CBC" w:rsidP="00257CBC">
      <w:pPr>
        <w:spacing w:before="240" w:after="240" w:line="240" w:lineRule="auto"/>
        <w:rPr>
          <w:rFonts w:ascii="Calibri" w:eastAsia="Calibri" w:hAnsi="Calibri" w:cs="Calibri"/>
        </w:rPr>
      </w:pPr>
      <w:r>
        <w:rPr>
          <w:rFonts w:ascii="Calibri" w:eastAsia="Calibri" w:hAnsi="Calibri" w:cs="Calibri"/>
        </w:rPr>
        <w:t xml:space="preserve">The Trump Administration has ordered United States Citizenship and Immigration Services (USCIS) to conduct secondary reviews and interviews of all refugees who entered the United States (U.S.) from January 20, 2021, to February 20, 2025. This unprecedented order would result in rescreening and reinterviewing of over 233,000 refugees who entered the U.S. over the last four years. In addition to conducting secondary screenings, the Trump Administration has also asked USCIS to pause review of all application submissions for Lawful Permanent Residency (or “Green Cards”) for refugees who entered the U.S. from January 20, 2021, to February 20, 2025. </w:t>
      </w:r>
    </w:p>
    <w:p w14:paraId="0220C4BD" w14:textId="77777777" w:rsidR="00257CBC" w:rsidRDefault="00257CBC" w:rsidP="00257CBC">
      <w:pPr>
        <w:spacing w:line="240" w:lineRule="auto"/>
        <w:rPr>
          <w:rFonts w:ascii="Calibri" w:eastAsia="Calibri" w:hAnsi="Calibri" w:cs="Calibri"/>
        </w:rPr>
      </w:pPr>
      <w:r>
        <w:rPr>
          <w:rFonts w:ascii="Calibri" w:eastAsia="Calibri" w:hAnsi="Calibri" w:cs="Calibri"/>
          <w:b/>
          <w:bCs/>
          <w:i/>
          <w:iCs/>
          <w:color w:val="0000FF"/>
        </w:rPr>
        <w:t xml:space="preserve">Background </w:t>
      </w:r>
    </w:p>
    <w:p w14:paraId="3E283950" w14:textId="77777777" w:rsidR="00257CBC" w:rsidRDefault="00257CBC" w:rsidP="00257CBC">
      <w:pPr>
        <w:spacing w:before="240" w:after="240" w:line="240" w:lineRule="auto"/>
        <w:rPr>
          <w:rFonts w:ascii="Calibri" w:eastAsia="Calibri" w:hAnsi="Calibri" w:cs="Calibri"/>
        </w:rPr>
      </w:pPr>
      <w:r>
        <w:rPr>
          <w:rFonts w:ascii="Calibri" w:eastAsia="Calibri" w:hAnsi="Calibri" w:cs="Calibri"/>
        </w:rPr>
        <w:t>On January 20, 2025, the Trump Administration released an</w:t>
      </w:r>
      <w:hyperlink r:id="rId9">
        <w:r>
          <w:rPr>
            <w:rFonts w:ascii="Calibri" w:eastAsia="Calibri" w:hAnsi="Calibri" w:cs="Calibri"/>
          </w:rPr>
          <w:t xml:space="preserve"> </w:t>
        </w:r>
      </w:hyperlink>
      <w:hyperlink r:id="rId10">
        <w:r>
          <w:rPr>
            <w:rFonts w:ascii="Calibri" w:eastAsia="Calibri" w:hAnsi="Calibri" w:cs="Calibri"/>
            <w:color w:val="1155CC"/>
            <w:u w:val="single"/>
          </w:rPr>
          <w:t>Executive Order</w:t>
        </w:r>
      </w:hyperlink>
      <w:r>
        <w:rPr>
          <w:rFonts w:ascii="Calibri" w:eastAsia="Calibri" w:hAnsi="Calibri" w:cs="Calibri"/>
        </w:rPr>
        <w:t xml:space="preserve"> named Realigning and Reimagining the U.S. Refugee Admissions Program (USRAP). This Executive Order suspended the USRAP indefinitely and cancelled travel of refugee cases scheduled to travel to the U.S.  The Trump Administration has used this Executive Order as a basis for its order to conduct secondary interviews and rescreening of refugees who arrived between January 20, </w:t>
      </w:r>
      <w:proofErr w:type="gramStart"/>
      <w:r>
        <w:rPr>
          <w:rFonts w:ascii="Calibri" w:eastAsia="Calibri" w:hAnsi="Calibri" w:cs="Calibri"/>
        </w:rPr>
        <w:t>2021</w:t>
      </w:r>
      <w:proofErr w:type="gramEnd"/>
      <w:r>
        <w:rPr>
          <w:rFonts w:ascii="Calibri" w:eastAsia="Calibri" w:hAnsi="Calibri" w:cs="Calibri"/>
        </w:rPr>
        <w:t xml:space="preserve"> to February 20, 2025.</w:t>
      </w:r>
    </w:p>
    <w:p w14:paraId="282B9230"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lastRenderedPageBreak/>
        <w:t>What happens to me now as a refugee, given the new memo?</w:t>
      </w:r>
    </w:p>
    <w:p w14:paraId="2A93F0B7" w14:textId="77777777" w:rsidR="00257CBC" w:rsidRDefault="00257CBC" w:rsidP="00257CBC">
      <w:pPr>
        <w:numPr>
          <w:ilvl w:val="0"/>
          <w:numId w:val="3"/>
        </w:numPr>
        <w:spacing w:before="60" w:line="240" w:lineRule="auto"/>
        <w:rPr>
          <w:rFonts w:ascii="Calibri" w:eastAsia="Calibri" w:hAnsi="Calibri" w:cs="Calibri"/>
        </w:rPr>
      </w:pPr>
      <w:r>
        <w:rPr>
          <w:rFonts w:ascii="Calibri" w:eastAsia="Calibri" w:hAnsi="Calibri" w:cs="Calibri"/>
          <w:highlight w:val="white"/>
        </w:rPr>
        <w:t xml:space="preserve">If you are already a refugee residing in the United States, you currently still have the same legal status. </w:t>
      </w:r>
    </w:p>
    <w:p w14:paraId="08865594" w14:textId="77777777" w:rsidR="00257CBC" w:rsidRDefault="00257CBC" w:rsidP="00257CBC">
      <w:pPr>
        <w:numPr>
          <w:ilvl w:val="0"/>
          <w:numId w:val="3"/>
        </w:numPr>
        <w:spacing w:before="60" w:line="240" w:lineRule="auto"/>
        <w:rPr>
          <w:rFonts w:ascii="Calibri" w:eastAsia="Calibri" w:hAnsi="Calibri" w:cs="Calibri"/>
          <w:highlight w:val="white"/>
        </w:rPr>
      </w:pPr>
      <w:r>
        <w:rPr>
          <w:rFonts w:ascii="Calibri" w:eastAsia="Calibri" w:hAnsi="Calibri" w:cs="Calibri"/>
          <w:highlight w:val="white"/>
        </w:rPr>
        <w:t xml:space="preserve">We recommend that you </w:t>
      </w:r>
      <w:proofErr w:type="gramStart"/>
      <w:r>
        <w:rPr>
          <w:rFonts w:ascii="Calibri" w:eastAsia="Calibri" w:hAnsi="Calibri" w:cs="Calibri"/>
          <w:highlight w:val="white"/>
        </w:rPr>
        <w:t>carry your documentation with you at all times</w:t>
      </w:r>
      <w:proofErr w:type="gramEnd"/>
      <w:r>
        <w:rPr>
          <w:rFonts w:ascii="Calibri" w:eastAsia="Calibri" w:hAnsi="Calibri" w:cs="Calibri"/>
          <w:highlight w:val="white"/>
        </w:rPr>
        <w:t xml:space="preserve">. Including your: </w:t>
      </w:r>
    </w:p>
    <w:p w14:paraId="248DD1FA"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Employment Authorization Card (EAD)</w:t>
      </w:r>
    </w:p>
    <w:p w14:paraId="6FBD3B09"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I-94</w:t>
      </w:r>
    </w:p>
    <w:p w14:paraId="498EB298"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Green Card (if you are an LPR)</w:t>
      </w:r>
    </w:p>
    <w:p w14:paraId="02664179"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State ID</w:t>
      </w:r>
    </w:p>
    <w:p w14:paraId="27EA60AD"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Refugee Travel Document (if you have one)</w:t>
      </w:r>
    </w:p>
    <w:p w14:paraId="658B9CA6" w14:textId="77777777" w:rsidR="00257CBC" w:rsidRDefault="00257CBC" w:rsidP="00257CBC">
      <w:pPr>
        <w:numPr>
          <w:ilvl w:val="0"/>
          <w:numId w:val="3"/>
        </w:numPr>
        <w:spacing w:before="60" w:line="240" w:lineRule="auto"/>
        <w:rPr>
          <w:rFonts w:ascii="Calibri" w:eastAsia="Calibri" w:hAnsi="Calibri" w:cs="Calibri"/>
          <w:highlight w:val="white"/>
        </w:rPr>
      </w:pPr>
      <w:r>
        <w:rPr>
          <w:rFonts w:ascii="Calibri" w:eastAsia="Calibri" w:hAnsi="Calibri" w:cs="Calibri"/>
          <w:highlight w:val="white"/>
        </w:rPr>
        <w:t xml:space="preserve">Keep an eye out for official mail from USCIS. If you are unsure what something is, share it with a representative from your resettlement agency or an immigration lawyer. </w:t>
      </w:r>
    </w:p>
    <w:p w14:paraId="380567F1" w14:textId="77777777" w:rsidR="00257CBC" w:rsidRDefault="00257CBC" w:rsidP="00257CBC">
      <w:pPr>
        <w:numPr>
          <w:ilvl w:val="0"/>
          <w:numId w:val="3"/>
        </w:numPr>
        <w:spacing w:before="60" w:line="240" w:lineRule="auto"/>
        <w:rPr>
          <w:rFonts w:ascii="Calibri" w:eastAsia="Calibri" w:hAnsi="Calibri" w:cs="Calibri"/>
        </w:rPr>
      </w:pPr>
      <w:r>
        <w:rPr>
          <w:rFonts w:ascii="Calibri" w:eastAsia="Calibri" w:hAnsi="Calibri" w:cs="Calibri"/>
        </w:rPr>
        <w:t xml:space="preserve">If you are a refugee, you may not want to travel outside of the United States right now as you may not be allowed back into the country. You should consult with an immigration lawyer before you leave the U.S. if you </w:t>
      </w:r>
      <w:proofErr w:type="gramStart"/>
      <w:r>
        <w:rPr>
          <w:rFonts w:ascii="Calibri" w:eastAsia="Calibri" w:hAnsi="Calibri" w:cs="Calibri"/>
        </w:rPr>
        <w:t>have to</w:t>
      </w:r>
      <w:proofErr w:type="gramEnd"/>
      <w:r>
        <w:rPr>
          <w:rFonts w:ascii="Calibri" w:eastAsia="Calibri" w:hAnsi="Calibri" w:cs="Calibri"/>
        </w:rPr>
        <w:t xml:space="preserve"> travel for emergency reasons. </w:t>
      </w:r>
    </w:p>
    <w:p w14:paraId="42716802" w14:textId="77777777" w:rsidR="00257CBC" w:rsidRDefault="00257CBC" w:rsidP="00257CBC">
      <w:pPr>
        <w:spacing w:line="240" w:lineRule="auto"/>
        <w:rPr>
          <w:rFonts w:ascii="Calibri" w:eastAsia="Calibri" w:hAnsi="Calibri" w:cs="Calibri"/>
          <w:highlight w:val="white"/>
        </w:rPr>
      </w:pPr>
    </w:p>
    <w:p w14:paraId="13AFFE4E"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YOUR RIGHTS AT HOME</w:t>
      </w:r>
    </w:p>
    <w:p w14:paraId="61BBA730" w14:textId="77777777" w:rsidR="00257CBC" w:rsidRDefault="00257CBC" w:rsidP="00257CBC">
      <w:pPr>
        <w:spacing w:line="240" w:lineRule="auto"/>
        <w:rPr>
          <w:rFonts w:ascii="Calibri" w:eastAsia="Calibri" w:hAnsi="Calibri" w:cs="Calibri"/>
          <w:b/>
          <w:bCs/>
        </w:rPr>
      </w:pPr>
    </w:p>
    <w:p w14:paraId="7709C6C2"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What If federal agents come to my home to talk to me?</w:t>
      </w:r>
    </w:p>
    <w:p w14:paraId="4D1AF703" w14:textId="77777777" w:rsidR="00257CBC" w:rsidRDefault="00257CBC" w:rsidP="00257CBC">
      <w:pPr>
        <w:spacing w:after="40" w:line="240" w:lineRule="auto"/>
        <w:rPr>
          <w:rFonts w:ascii="Calibri" w:eastAsia="Calibri" w:hAnsi="Calibri" w:cs="Calibri"/>
        </w:rPr>
      </w:pPr>
      <w:r>
        <w:rPr>
          <w:rFonts w:ascii="Calibri" w:eastAsia="Calibri" w:hAnsi="Calibri" w:cs="Calibri"/>
        </w:rPr>
        <w:t>If agents from the Federal Bureau of Investigation (FBI) and/or the Department of Homeland Security (DHS) Immigration Customs Enforcement (ICE) visit your homes to talk to you, here is what you can do if someone tries to enter your home:</w:t>
      </w:r>
    </w:p>
    <w:p w14:paraId="1E831591" w14:textId="77777777" w:rsidR="00257CBC" w:rsidRDefault="00257CBC" w:rsidP="00257CBC">
      <w:pPr>
        <w:numPr>
          <w:ilvl w:val="0"/>
          <w:numId w:val="9"/>
        </w:numPr>
        <w:spacing w:line="240" w:lineRule="auto"/>
        <w:ind w:left="360"/>
        <w:rPr>
          <w:rFonts w:ascii="Calibri" w:eastAsia="Calibri" w:hAnsi="Calibri" w:cs="Calibri"/>
        </w:rPr>
      </w:pPr>
      <w:r>
        <w:rPr>
          <w:rFonts w:ascii="Calibri" w:eastAsia="Calibri" w:hAnsi="Calibri" w:cs="Calibri"/>
          <w:u w:val="single"/>
        </w:rPr>
        <w:t>DO NOT OPEN THE DOOR WITHOUT A WARRANT</w:t>
      </w:r>
      <w:r>
        <w:rPr>
          <w:rFonts w:ascii="Calibri" w:eastAsia="Calibri" w:hAnsi="Calibri" w:cs="Calibri"/>
        </w:rPr>
        <w:t>: Immigration enforcement or the FBI can’t come into your home without a warrant. If a warrant is presented, check the date and signature. If it is signed by a judge and the date is valid and is for a search of your address or arrest of someone who is there, you must let them in and can exercise your right to remain silent. If a warrant is not presented, they can only come in if you or someone else invites them in.</w:t>
      </w:r>
    </w:p>
    <w:p w14:paraId="25DF2F99" w14:textId="77777777" w:rsidR="00257CBC" w:rsidRDefault="00257CBC" w:rsidP="00257CBC">
      <w:pPr>
        <w:numPr>
          <w:ilvl w:val="0"/>
          <w:numId w:val="5"/>
        </w:numPr>
        <w:spacing w:line="240" w:lineRule="auto"/>
        <w:ind w:left="360"/>
        <w:rPr>
          <w:rFonts w:ascii="Calibri" w:eastAsia="Calibri" w:hAnsi="Calibri" w:cs="Calibri"/>
        </w:rPr>
      </w:pPr>
      <w:r>
        <w:rPr>
          <w:rFonts w:ascii="Calibri" w:eastAsia="Calibri" w:hAnsi="Calibri" w:cs="Calibri"/>
          <w:u w:val="single"/>
        </w:rPr>
        <w:t>REMAIN SILENT</w:t>
      </w:r>
      <w:r>
        <w:rPr>
          <w:rFonts w:ascii="Calibri" w:eastAsia="Calibri" w:hAnsi="Calibri" w:cs="Calibri"/>
        </w:rPr>
        <w:t xml:space="preserve">: Anything you say can and will be used against you in court. </w:t>
      </w:r>
      <w:r>
        <w:rPr>
          <w:rFonts w:ascii="Calibri" w:eastAsia="Calibri" w:hAnsi="Calibri" w:cs="Calibri"/>
          <w:highlight w:val="white"/>
        </w:rPr>
        <w:t>In America, you have the right to be silent and not say anything to the police. You can tell the agents, "I am exercising my right to remain silent" and do not say anything else.</w:t>
      </w:r>
      <w:r>
        <w:rPr>
          <w:rFonts w:ascii="Calibri" w:eastAsia="Calibri" w:hAnsi="Calibri" w:cs="Calibri"/>
          <w:highlight w:val="white"/>
          <w:vertAlign w:val="superscript"/>
        </w:rPr>
        <w:footnoteReference w:id="1"/>
      </w:r>
    </w:p>
    <w:p w14:paraId="7E31C4D7" w14:textId="77777777" w:rsidR="00257CBC" w:rsidRDefault="00257CBC" w:rsidP="00257CBC">
      <w:pPr>
        <w:numPr>
          <w:ilvl w:val="0"/>
          <w:numId w:val="5"/>
        </w:numPr>
        <w:spacing w:line="240" w:lineRule="auto"/>
        <w:ind w:left="360"/>
        <w:rPr>
          <w:rFonts w:ascii="Calibri" w:eastAsia="Calibri" w:hAnsi="Calibri" w:cs="Calibri"/>
        </w:rPr>
      </w:pPr>
      <w:r>
        <w:rPr>
          <w:rFonts w:ascii="Calibri" w:eastAsia="Calibri" w:hAnsi="Calibri" w:cs="Calibri"/>
          <w:u w:val="single"/>
        </w:rPr>
        <w:t>CALL A LAWYER</w:t>
      </w:r>
      <w:r>
        <w:rPr>
          <w:rFonts w:ascii="Calibri" w:eastAsia="Calibri" w:hAnsi="Calibri" w:cs="Calibri"/>
        </w:rPr>
        <w:t xml:space="preserve">: You can find a pro-bono lawyer on </w:t>
      </w:r>
      <w:hyperlink r:id="rId11">
        <w:r>
          <w:rPr>
            <w:rFonts w:ascii="Calibri" w:eastAsia="Calibri" w:hAnsi="Calibri" w:cs="Calibri"/>
            <w:color w:val="1155CC"/>
            <w:u w:val="single"/>
          </w:rPr>
          <w:t>this website</w:t>
        </w:r>
      </w:hyperlink>
      <w:r>
        <w:rPr>
          <w:rFonts w:ascii="Calibri" w:eastAsia="Calibri" w:hAnsi="Calibri" w:cs="Calibri"/>
        </w:rPr>
        <w:t>. Or you can call your</w:t>
      </w:r>
      <w:r>
        <w:rPr>
          <w:rFonts w:ascii="Calibri" w:eastAsia="Calibri" w:hAnsi="Calibri" w:cs="Calibri"/>
          <w:color w:val="4A86E8"/>
          <w:highlight w:val="white"/>
        </w:rPr>
        <w:t> </w:t>
      </w:r>
      <w:hyperlink r:id="rId12">
        <w:r>
          <w:rPr>
            <w:rFonts w:ascii="Calibri" w:eastAsia="Calibri" w:hAnsi="Calibri" w:cs="Calibri"/>
            <w:color w:val="0000FF"/>
            <w:highlight w:val="white"/>
            <w:u w:val="single"/>
          </w:rPr>
          <w:t>local ACLU</w:t>
        </w:r>
      </w:hyperlink>
      <w:r>
        <w:rPr>
          <w:rFonts w:ascii="Calibri" w:eastAsia="Calibri" w:hAnsi="Calibri" w:cs="Calibri"/>
          <w:color w:val="0000FF"/>
        </w:rPr>
        <w:t>.</w:t>
      </w:r>
    </w:p>
    <w:p w14:paraId="56595827" w14:textId="77777777" w:rsidR="00257CBC" w:rsidRDefault="00257CBC" w:rsidP="00257CBC">
      <w:pPr>
        <w:numPr>
          <w:ilvl w:val="0"/>
          <w:numId w:val="5"/>
        </w:numPr>
        <w:spacing w:line="240" w:lineRule="auto"/>
        <w:ind w:left="360"/>
        <w:rPr>
          <w:rFonts w:ascii="Calibri" w:eastAsia="Calibri" w:hAnsi="Calibri" w:cs="Calibri"/>
        </w:rPr>
      </w:pPr>
      <w:r>
        <w:rPr>
          <w:rFonts w:ascii="Calibri" w:eastAsia="Calibri" w:hAnsi="Calibri" w:cs="Calibri"/>
          <w:u w:val="single"/>
        </w:rPr>
        <w:t>DO NOT SIGN ANYTHING</w:t>
      </w:r>
      <w:r>
        <w:rPr>
          <w:rFonts w:ascii="Calibri" w:eastAsia="Calibri" w:hAnsi="Calibri" w:cs="Calibri"/>
        </w:rPr>
        <w:t>: Don’t sign anything without talking to an attorney.</w:t>
      </w:r>
    </w:p>
    <w:p w14:paraId="3C97A729" w14:textId="77777777" w:rsidR="00257CBC" w:rsidRDefault="00257CBC" w:rsidP="00257CBC">
      <w:pPr>
        <w:numPr>
          <w:ilvl w:val="0"/>
          <w:numId w:val="5"/>
        </w:numPr>
        <w:spacing w:line="240" w:lineRule="auto"/>
        <w:ind w:left="360"/>
        <w:rPr>
          <w:rFonts w:ascii="Calibri" w:eastAsia="Calibri" w:hAnsi="Calibri" w:cs="Calibri"/>
        </w:rPr>
      </w:pPr>
      <w:r>
        <w:rPr>
          <w:rFonts w:ascii="Calibri" w:eastAsia="Calibri" w:hAnsi="Calibri" w:cs="Calibri"/>
          <w:u w:val="single"/>
        </w:rPr>
        <w:t>STAND STRONG</w:t>
      </w:r>
      <w:r>
        <w:rPr>
          <w:rFonts w:ascii="Calibri" w:eastAsia="Calibri" w:hAnsi="Calibri" w:cs="Calibri"/>
        </w:rPr>
        <w:t>: Get a trustworthy attorney and engage your community to advocate with you. If you are detained, you may be able to get bail and be released. Don’t give up hope.</w:t>
      </w:r>
    </w:p>
    <w:p w14:paraId="20F4A551" w14:textId="77777777" w:rsidR="00257CBC" w:rsidRDefault="00257CBC" w:rsidP="00257CBC">
      <w:pPr>
        <w:numPr>
          <w:ilvl w:val="0"/>
          <w:numId w:val="5"/>
        </w:numPr>
        <w:spacing w:line="240" w:lineRule="auto"/>
        <w:ind w:left="360"/>
        <w:rPr>
          <w:rFonts w:ascii="Calibri" w:eastAsia="Calibri" w:hAnsi="Calibri" w:cs="Calibri"/>
        </w:rPr>
      </w:pPr>
      <w:r>
        <w:rPr>
          <w:rFonts w:ascii="Calibri" w:eastAsia="Calibri" w:hAnsi="Calibri" w:cs="Calibri"/>
        </w:rPr>
        <w:t xml:space="preserve">Non-U.S. citizens, including lawful permanent residents, refugees and asylees, generally have the same rights as citizens when law enforcement seeks to enter their home or other private spaces. </w:t>
      </w:r>
    </w:p>
    <w:p w14:paraId="6476CA99"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w:t>
      </w:r>
    </w:p>
    <w:p w14:paraId="3C4735EF" w14:textId="77777777" w:rsidR="00257CBC" w:rsidRDefault="00257CBC" w:rsidP="00257CBC">
      <w:pPr>
        <w:spacing w:line="240" w:lineRule="auto"/>
        <w:rPr>
          <w:rFonts w:ascii="Calibri" w:eastAsia="Calibri" w:hAnsi="Calibri" w:cs="Calibri"/>
        </w:rPr>
      </w:pPr>
      <w:r>
        <w:rPr>
          <w:rFonts w:ascii="Calibri" w:eastAsia="Calibri" w:hAnsi="Calibri" w:cs="Calibri"/>
          <w:b/>
          <w:bCs/>
          <w:color w:val="0000FF"/>
          <w:u w:val="single"/>
        </w:rPr>
        <w:t>REMEMBER</w:t>
      </w:r>
      <w:r>
        <w:rPr>
          <w:rFonts w:ascii="Calibri" w:eastAsia="Calibri" w:hAnsi="Calibri" w:cs="Calibri"/>
          <w:b/>
          <w:bCs/>
          <w:color w:val="0000FF"/>
        </w:rPr>
        <w:t xml:space="preserve">: </w:t>
      </w:r>
      <w:r>
        <w:rPr>
          <w:rFonts w:ascii="Calibri" w:eastAsia="Calibri" w:hAnsi="Calibri" w:cs="Calibri"/>
        </w:rPr>
        <w:t xml:space="preserve">You have the right to choose not to answer any questions. Call a lawyer </w:t>
      </w:r>
      <w:proofErr w:type="gramStart"/>
      <w:r>
        <w:rPr>
          <w:rFonts w:ascii="Calibri" w:eastAsia="Calibri" w:hAnsi="Calibri" w:cs="Calibri"/>
        </w:rPr>
        <w:t>immediately, and</w:t>
      </w:r>
      <w:proofErr w:type="gramEnd"/>
      <w:r>
        <w:rPr>
          <w:rFonts w:ascii="Calibri" w:eastAsia="Calibri" w:hAnsi="Calibri" w:cs="Calibri"/>
        </w:rPr>
        <w:t xml:space="preserve"> write down or take pictures of the names and badge numbers of the officers. Police officers </w:t>
      </w:r>
      <w:proofErr w:type="gramStart"/>
      <w:r>
        <w:rPr>
          <w:rFonts w:ascii="Calibri" w:eastAsia="Calibri" w:hAnsi="Calibri" w:cs="Calibri"/>
        </w:rPr>
        <w:t>have to</w:t>
      </w:r>
      <w:proofErr w:type="gramEnd"/>
      <w:r>
        <w:rPr>
          <w:rFonts w:ascii="Calibri" w:eastAsia="Calibri" w:hAnsi="Calibri" w:cs="Calibri"/>
        </w:rPr>
        <w:t xml:space="preserve"> follow the law too. </w:t>
      </w:r>
    </w:p>
    <w:p w14:paraId="12ECF050" w14:textId="77777777" w:rsidR="00257CBC" w:rsidRDefault="00257CBC" w:rsidP="00257CBC">
      <w:pPr>
        <w:spacing w:line="240" w:lineRule="auto"/>
        <w:rPr>
          <w:rFonts w:ascii="Calibri" w:eastAsia="Calibri" w:hAnsi="Calibri" w:cs="Calibri"/>
        </w:rPr>
      </w:pPr>
    </w:p>
    <w:p w14:paraId="26CBE26A"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How do I check if somebody is a lawyer or an accredited representative?</w:t>
      </w:r>
    </w:p>
    <w:p w14:paraId="76B9BC92"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Ask to see a lawyer’s licensing documents. If a person is an accredited representative, you can ask to see a copy of the letter where the DOJ gave its official accreditation approval. </w:t>
      </w:r>
      <w:hyperlink r:id="rId13">
        <w:r>
          <w:rPr>
            <w:rFonts w:ascii="Calibri" w:eastAsia="Calibri" w:hAnsi="Calibri" w:cs="Calibri"/>
            <w:color w:val="1155CC"/>
            <w:u w:val="single"/>
          </w:rPr>
          <w:t>You can see more information about how to check here.</w:t>
        </w:r>
      </w:hyperlink>
    </w:p>
    <w:p w14:paraId="4E84127E" w14:textId="77777777" w:rsidR="00257CBC" w:rsidRDefault="00257CBC" w:rsidP="00257CBC">
      <w:pPr>
        <w:spacing w:line="240" w:lineRule="auto"/>
        <w:rPr>
          <w:rFonts w:ascii="Calibri" w:eastAsia="Calibri" w:hAnsi="Calibri" w:cs="Calibri"/>
        </w:rPr>
      </w:pPr>
    </w:p>
    <w:p w14:paraId="3BC6435D"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rPr>
        <w:t xml:space="preserve"> </w:t>
      </w:r>
      <w:r>
        <w:rPr>
          <w:rFonts w:ascii="Calibri" w:eastAsia="Calibri" w:hAnsi="Calibri" w:cs="Calibri"/>
          <w:b/>
          <w:bCs/>
        </w:rPr>
        <w:t>YOUR RIGHT TO TRAVEL</w:t>
      </w:r>
    </w:p>
    <w:p w14:paraId="40132D96" w14:textId="77777777" w:rsidR="00257CBC" w:rsidRDefault="00257CBC" w:rsidP="00257CBC">
      <w:pPr>
        <w:spacing w:line="240" w:lineRule="auto"/>
        <w:jc w:val="center"/>
        <w:rPr>
          <w:rFonts w:ascii="Calibri" w:eastAsia="Calibri" w:hAnsi="Calibri" w:cs="Calibri"/>
          <w:b/>
          <w:bCs/>
        </w:rPr>
      </w:pPr>
    </w:p>
    <w:p w14:paraId="3AC8B56D"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Can I still travel outside of the U.S. with refugee status or a green card?</w:t>
      </w:r>
    </w:p>
    <w:p w14:paraId="40E4D995"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Again, if you are a refugee, it may not be a good idea to travel outside of the United States right now as you may not be allowed back into the country or may face difficulty when you try to re-enter. </w:t>
      </w:r>
    </w:p>
    <w:p w14:paraId="267C11CE" w14:textId="77777777" w:rsidR="00257CBC" w:rsidRDefault="00257CBC" w:rsidP="00257CBC">
      <w:pPr>
        <w:numPr>
          <w:ilvl w:val="0"/>
          <w:numId w:val="4"/>
        </w:numPr>
        <w:spacing w:line="240" w:lineRule="auto"/>
        <w:ind w:left="360"/>
        <w:rPr>
          <w:rFonts w:ascii="DM Sans" w:eastAsia="DM Sans" w:hAnsi="DM Sans" w:cs="DM Sans"/>
        </w:rPr>
      </w:pPr>
      <w:r>
        <w:rPr>
          <w:rFonts w:ascii="Calibri" w:eastAsia="Calibri" w:hAnsi="Calibri" w:cs="Calibri"/>
        </w:rPr>
        <w:t xml:space="preserve">If you must travel for emergency reasons, contact an attorney here in the United States </w:t>
      </w:r>
      <w:r>
        <w:rPr>
          <w:rFonts w:ascii="Calibri" w:eastAsia="Calibri" w:hAnsi="Calibri" w:cs="Calibri"/>
          <w:b/>
          <w:bCs/>
          <w:u w:val="single"/>
        </w:rPr>
        <w:t>before</w:t>
      </w:r>
      <w:r>
        <w:rPr>
          <w:rFonts w:ascii="Calibri" w:eastAsia="Calibri" w:hAnsi="Calibri" w:cs="Calibri"/>
        </w:rPr>
        <w:t xml:space="preserve"> embarking on a journey abroad. </w:t>
      </w:r>
    </w:p>
    <w:p w14:paraId="00C3DC2A" w14:textId="77777777" w:rsidR="00257CBC" w:rsidRDefault="00257CBC" w:rsidP="00257CBC">
      <w:pPr>
        <w:numPr>
          <w:ilvl w:val="0"/>
          <w:numId w:val="7"/>
        </w:numPr>
        <w:spacing w:line="240" w:lineRule="auto"/>
        <w:ind w:left="360"/>
        <w:rPr>
          <w:rFonts w:ascii="Calibri" w:eastAsia="Calibri" w:hAnsi="Calibri" w:cs="Calibri"/>
        </w:rPr>
      </w:pPr>
      <w:r>
        <w:rPr>
          <w:rFonts w:ascii="Calibri" w:eastAsia="Calibri" w:hAnsi="Calibri" w:cs="Calibri"/>
        </w:rPr>
        <w:t xml:space="preserve">Law enforcement officers at the airport and at port of entries generally have the authority to conduct a “routine search” of all luggage and to ask you questions about your citizenship and travel itinerary </w:t>
      </w:r>
      <w:hyperlink r:id="rId14">
        <w:r>
          <w:rPr>
            <w:rFonts w:ascii="Calibri" w:eastAsia="Calibri" w:hAnsi="Calibri" w:cs="Calibri"/>
            <w:color w:val="1155CC"/>
            <w:u w:val="single"/>
          </w:rPr>
          <w:t>without a warrant</w:t>
        </w:r>
      </w:hyperlink>
      <w:r>
        <w:rPr>
          <w:rFonts w:ascii="Calibri" w:eastAsia="Calibri" w:hAnsi="Calibri" w:cs="Calibri"/>
        </w:rPr>
        <w:t>.</w:t>
      </w:r>
    </w:p>
    <w:p w14:paraId="74E1DFF1" w14:textId="77777777" w:rsidR="00257CBC" w:rsidRDefault="00257CBC" w:rsidP="00257CBC">
      <w:pPr>
        <w:numPr>
          <w:ilvl w:val="0"/>
          <w:numId w:val="7"/>
        </w:numPr>
        <w:spacing w:line="240" w:lineRule="auto"/>
        <w:ind w:left="360"/>
        <w:rPr>
          <w:rFonts w:ascii="Calibri" w:eastAsia="Calibri" w:hAnsi="Calibri" w:cs="Calibri"/>
        </w:rPr>
      </w:pPr>
      <w:r>
        <w:rPr>
          <w:rFonts w:ascii="Calibri" w:eastAsia="Calibri" w:hAnsi="Calibri" w:cs="Calibri"/>
        </w:rPr>
        <w:t>If you are selected for a secondary interview at the airport, you have the right to ask for a lawyer.</w:t>
      </w:r>
    </w:p>
    <w:p w14:paraId="18591298" w14:textId="77777777" w:rsidR="00257CBC" w:rsidRDefault="00257CBC" w:rsidP="00257CBC">
      <w:pPr>
        <w:numPr>
          <w:ilvl w:val="0"/>
          <w:numId w:val="7"/>
        </w:numPr>
        <w:spacing w:line="240" w:lineRule="auto"/>
        <w:ind w:left="360"/>
      </w:pPr>
      <w:r>
        <w:rPr>
          <w:rFonts w:ascii="Calibri" w:eastAsia="Calibri" w:hAnsi="Calibri" w:cs="Calibri"/>
        </w:rPr>
        <w:t xml:space="preserve">If you </w:t>
      </w:r>
      <w:r>
        <w:rPr>
          <w:rFonts w:ascii="Calibri" w:eastAsia="Calibri" w:hAnsi="Calibri" w:cs="Calibri"/>
          <w:highlight w:val="white"/>
        </w:rPr>
        <w:t xml:space="preserve">or someone you know is detained, you should contact: your </w:t>
      </w:r>
      <w:hyperlink r:id="rId15">
        <w:r>
          <w:rPr>
            <w:rFonts w:ascii="Calibri" w:eastAsia="Calibri" w:hAnsi="Calibri" w:cs="Calibri"/>
            <w:color w:val="0000FF"/>
            <w:u w:val="single"/>
          </w:rPr>
          <w:t>local ACLU</w:t>
        </w:r>
      </w:hyperlink>
      <w:r>
        <w:rPr>
          <w:rFonts w:ascii="Calibri" w:eastAsia="Calibri" w:hAnsi="Calibri" w:cs="Calibri"/>
        </w:rPr>
        <w:t xml:space="preserve">, and report about your experience using </w:t>
      </w:r>
      <w:hyperlink r:id="rId16">
        <w:r>
          <w:rPr>
            <w:rFonts w:ascii="Calibri" w:eastAsia="Calibri" w:hAnsi="Calibri" w:cs="Calibri"/>
            <w:color w:val="1155CC"/>
            <w:u w:val="single"/>
          </w:rPr>
          <w:t>this form</w:t>
        </w:r>
      </w:hyperlink>
      <w:r>
        <w:rPr>
          <w:rFonts w:ascii="Calibri" w:eastAsia="Calibri" w:hAnsi="Calibri" w:cs="Calibri"/>
        </w:rPr>
        <w:t>.</w:t>
      </w:r>
      <w:r>
        <w:rPr>
          <w:rFonts w:ascii="Calibri" w:eastAsia="Calibri" w:hAnsi="Calibri" w:cs="Calibri"/>
          <w:b/>
          <w:bCs/>
        </w:rPr>
        <w:t xml:space="preserve"> </w:t>
      </w:r>
    </w:p>
    <w:p w14:paraId="2C2B21C5" w14:textId="77777777" w:rsidR="00257CBC" w:rsidRDefault="00257CBC" w:rsidP="00257CBC">
      <w:pPr>
        <w:spacing w:line="240" w:lineRule="auto"/>
        <w:rPr>
          <w:rFonts w:ascii="Calibri" w:eastAsia="Calibri" w:hAnsi="Calibri" w:cs="Calibri"/>
          <w:b/>
          <w:bCs/>
        </w:rPr>
      </w:pPr>
    </w:p>
    <w:p w14:paraId="0DBB4029"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 xml:space="preserve"> YOUR RIGHT TO BE SAFE IN YOUR COMMUNITY</w:t>
      </w:r>
    </w:p>
    <w:p w14:paraId="63992435" w14:textId="77777777" w:rsidR="00257CBC" w:rsidRDefault="00257CBC" w:rsidP="00257CBC">
      <w:pPr>
        <w:spacing w:line="240" w:lineRule="auto"/>
        <w:rPr>
          <w:rFonts w:ascii="Calibri" w:eastAsia="Calibri" w:hAnsi="Calibri" w:cs="Calibri"/>
          <w:b/>
          <w:bCs/>
        </w:rPr>
      </w:pPr>
    </w:p>
    <w:p w14:paraId="050EF1C1"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What if I am a victim of harassment in my home or neighborhood?</w:t>
      </w:r>
    </w:p>
    <w:p w14:paraId="295D2D31"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Your refugee status grants you legal status in the United States, and your local police are there to serve you as a member of the community and protect you when you need it. </w:t>
      </w:r>
      <w:r>
        <w:rPr>
          <w:rFonts w:ascii="Calibri" w:eastAsia="Calibri" w:hAnsi="Calibri" w:cs="Calibri"/>
          <w:highlight w:val="white"/>
        </w:rPr>
        <w:t>If you are the victim of a crime, you should immediately call the police: 911.</w:t>
      </w:r>
    </w:p>
    <w:p w14:paraId="769B6D7D" w14:textId="77777777" w:rsidR="00257CBC" w:rsidRDefault="00257CBC" w:rsidP="00257CBC">
      <w:pPr>
        <w:numPr>
          <w:ilvl w:val="0"/>
          <w:numId w:val="6"/>
        </w:numPr>
        <w:spacing w:line="240" w:lineRule="auto"/>
        <w:ind w:left="360"/>
        <w:rPr>
          <w:rFonts w:ascii="Calibri" w:eastAsia="Calibri" w:hAnsi="Calibri" w:cs="Calibri"/>
        </w:rPr>
      </w:pPr>
      <w:r>
        <w:rPr>
          <w:rFonts w:ascii="Calibri" w:eastAsia="Calibri" w:hAnsi="Calibri" w:cs="Calibri"/>
        </w:rPr>
        <w:t xml:space="preserve">If you feel that you are in danger, or if someone is making threats against you or your family, DO NOT confront them. </w:t>
      </w:r>
      <w:r>
        <w:rPr>
          <w:rFonts w:ascii="Calibri" w:eastAsia="Calibri" w:hAnsi="Calibri" w:cs="Calibri"/>
          <w:u w:val="single"/>
        </w:rPr>
        <w:t>You should immediately call the police by dialing 911.</w:t>
      </w:r>
    </w:p>
    <w:p w14:paraId="43C4598F" w14:textId="77777777" w:rsidR="00257CBC" w:rsidRDefault="00257CBC" w:rsidP="00257CBC">
      <w:pPr>
        <w:numPr>
          <w:ilvl w:val="0"/>
          <w:numId w:val="6"/>
        </w:numPr>
        <w:spacing w:line="240" w:lineRule="auto"/>
        <w:ind w:left="360"/>
        <w:rPr>
          <w:rFonts w:ascii="Calibri" w:eastAsia="Calibri" w:hAnsi="Calibri" w:cs="Calibri"/>
        </w:rPr>
      </w:pPr>
      <w:r>
        <w:rPr>
          <w:rFonts w:ascii="Calibri" w:eastAsia="Calibri" w:hAnsi="Calibri" w:cs="Calibri"/>
        </w:rPr>
        <w:t>If you are worried about your safety, talk to someone at your refugee resettlement agency or to a lawyer.</w:t>
      </w:r>
    </w:p>
    <w:p w14:paraId="5EAC943F"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rPr>
        <w:t xml:space="preserve"> </w:t>
      </w:r>
    </w:p>
    <w:p w14:paraId="1DC011CD"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Can I practice my faith without any fear of being victimized?</w:t>
      </w:r>
    </w:p>
    <w:p w14:paraId="6C77A1F0" w14:textId="77777777" w:rsidR="00257CBC" w:rsidRDefault="00257CBC" w:rsidP="00257CBC">
      <w:pPr>
        <w:spacing w:line="240" w:lineRule="auto"/>
        <w:rPr>
          <w:rFonts w:ascii="Calibri" w:eastAsia="Calibri" w:hAnsi="Calibri" w:cs="Calibri"/>
          <w:color w:val="0000FF"/>
        </w:rPr>
      </w:pPr>
      <w:r>
        <w:rPr>
          <w:rFonts w:ascii="Calibri" w:eastAsia="Calibri" w:hAnsi="Calibri" w:cs="Calibri"/>
        </w:rPr>
        <w:t>You have a constitutional right to practice your religion. You have the right to go to a place of worship, attend and hear sermons and religious lectures, participate in community activities, and pray in public.</w:t>
      </w:r>
    </w:p>
    <w:p w14:paraId="448C646E" w14:textId="77777777" w:rsidR="00257CBC" w:rsidRDefault="00257CBC" w:rsidP="00257CBC">
      <w:pPr>
        <w:spacing w:line="240" w:lineRule="auto"/>
        <w:rPr>
          <w:rFonts w:ascii="Calibri" w:eastAsia="Calibri" w:hAnsi="Calibri" w:cs="Calibri"/>
        </w:rPr>
      </w:pPr>
    </w:p>
    <w:p w14:paraId="58F5AD8C"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In January 2025, the Department of Homeland Security (DHS) revoked the “protected areas” policy that prohibited ICE from entering places of worship for the purpose of making immigration arrests. ICE agents can enter public areas of places of worship without a warrant (like lobbies) but need a warrant signed by a judge to enter private areas (like meeting rooms.) As a refugee, you have legal status in the U.S. If you are detained by ICE, do your best to stay calm, </w:t>
      </w:r>
      <w:hyperlink r:id="rId17" w:anchor="ive-been-stopped-by-police-or-ice">
        <w:r>
          <w:rPr>
            <w:rFonts w:ascii="Calibri" w:eastAsia="Calibri" w:hAnsi="Calibri" w:cs="Calibri"/>
            <w:color w:val="1155CC"/>
            <w:u w:val="single"/>
          </w:rPr>
          <w:t>know your rights</w:t>
        </w:r>
      </w:hyperlink>
      <w:r>
        <w:rPr>
          <w:rFonts w:ascii="Calibri" w:eastAsia="Calibri" w:hAnsi="Calibri" w:cs="Calibri"/>
        </w:rPr>
        <w:t>, and exercise them.</w:t>
      </w:r>
    </w:p>
    <w:p w14:paraId="640FA8AD" w14:textId="77777777" w:rsidR="00257CBC" w:rsidRDefault="00257CBC" w:rsidP="00257CBC">
      <w:pPr>
        <w:spacing w:line="240" w:lineRule="auto"/>
        <w:rPr>
          <w:rFonts w:ascii="Calibri" w:eastAsia="Calibri" w:hAnsi="Calibri" w:cs="Calibri"/>
          <w:color w:val="0000FF"/>
        </w:rPr>
      </w:pPr>
    </w:p>
    <w:p w14:paraId="47C6E65D"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What can I do If I witness someone being harassed, intimidated or threatened because of where they are from, what they look like, or their faith?</w:t>
      </w:r>
    </w:p>
    <w:p w14:paraId="34805EBE"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In recent years, refugees and immigrants have witnessed an increase in harassment and intimidation because of their national origin, accent, ethnicity, or faith. It is against the law to harass someone. As good citizens, we all have a responsibility to care for one another. We don’t have to be bystanders. Be aware of what is happening around you. Don’t walk away when someone is being victimized. Instead, be a safe witness and an active bystander with your presence can help prevent the situation from getting worse. Walk towards the victim and walk along with them away from the situation. Let the victim know you care and they are not alone. See the </w:t>
      </w:r>
      <w:hyperlink r:id="rId18">
        <w:r>
          <w:rPr>
            <w:rFonts w:ascii="Calibri" w:eastAsia="Calibri" w:hAnsi="Calibri" w:cs="Calibri"/>
            <w:color w:val="1155CC"/>
            <w:u w:val="single"/>
          </w:rPr>
          <w:t>10 ways to fight hate community response guide</w:t>
        </w:r>
      </w:hyperlink>
      <w:r>
        <w:rPr>
          <w:rFonts w:ascii="Calibri" w:eastAsia="Calibri" w:hAnsi="Calibri" w:cs="Calibri"/>
        </w:rPr>
        <w:t xml:space="preserve"> from the Southern Poverty Law Center. You should also report incidents of hate crimes and harassment to your local law enforcement office and at </w:t>
      </w:r>
      <w:hyperlink r:id="rId19">
        <w:r>
          <w:rPr>
            <w:rFonts w:ascii="Calibri" w:eastAsia="Calibri" w:hAnsi="Calibri" w:cs="Calibri"/>
            <w:color w:val="1155CC"/>
            <w:u w:val="single"/>
          </w:rPr>
          <w:t>www.splcenter.org/reporthate</w:t>
        </w:r>
      </w:hyperlink>
      <w:r>
        <w:rPr>
          <w:rFonts w:ascii="Calibri" w:eastAsia="Calibri" w:hAnsi="Calibri" w:cs="Calibri"/>
        </w:rPr>
        <w:t xml:space="preserve">. </w:t>
      </w:r>
    </w:p>
    <w:p w14:paraId="3BBF7A83" w14:textId="77777777" w:rsidR="00257CBC" w:rsidRDefault="00257CBC" w:rsidP="00257CBC">
      <w:pPr>
        <w:spacing w:line="240" w:lineRule="auto"/>
        <w:rPr>
          <w:rFonts w:ascii="Calibri" w:eastAsia="Calibri" w:hAnsi="Calibri" w:cs="Calibri"/>
        </w:rPr>
      </w:pPr>
    </w:p>
    <w:p w14:paraId="3BCBC51D"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lastRenderedPageBreak/>
        <w:t>What to do about the increase in discrimination against immigrants and refugees?</w:t>
      </w:r>
    </w:p>
    <w:p w14:paraId="1355B4FE"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Federal laws forbid discrimination based on national origin, ethnicity, faith, or citizenship status. You cannot be discriminated against when it comes to hiring, job placement or firing in the workplace. You cannot be discriminated against in housing and the use of public accommodation such as restaurant and hotel. If you feel like you have been discriminated against, contact your refugee agency or a lawyer. Learn more with resources from the American Civil Liberties Union </w:t>
      </w:r>
      <w:hyperlink r:id="rId20">
        <w:r>
          <w:rPr>
            <w:rFonts w:ascii="Calibri" w:eastAsia="Calibri" w:hAnsi="Calibri" w:cs="Calibri"/>
            <w:color w:val="1155CC"/>
            <w:u w:val="single"/>
          </w:rPr>
          <w:t>here</w:t>
        </w:r>
      </w:hyperlink>
      <w:r>
        <w:rPr>
          <w:rFonts w:ascii="Calibri" w:eastAsia="Calibri" w:hAnsi="Calibri" w:cs="Calibri"/>
        </w:rPr>
        <w:t>.</w:t>
      </w:r>
    </w:p>
    <w:p w14:paraId="5A0D2460" w14:textId="77777777" w:rsidR="00257CBC" w:rsidRDefault="00257CBC" w:rsidP="00257CBC">
      <w:pPr>
        <w:spacing w:line="240" w:lineRule="auto"/>
        <w:rPr>
          <w:rFonts w:ascii="Calibri" w:eastAsia="Calibri" w:hAnsi="Calibri" w:cs="Calibri"/>
        </w:rPr>
      </w:pPr>
    </w:p>
    <w:p w14:paraId="4539683E" w14:textId="77777777" w:rsidR="00257CBC" w:rsidRDefault="00257CBC" w:rsidP="00257CBC">
      <w:pPr>
        <w:spacing w:line="240" w:lineRule="auto"/>
        <w:rPr>
          <w:rFonts w:ascii="Calibri" w:eastAsia="Calibri" w:hAnsi="Calibri" w:cs="Calibri"/>
          <w:color w:val="0000FF"/>
        </w:rPr>
      </w:pPr>
      <w:r>
        <w:rPr>
          <w:rFonts w:ascii="Calibri" w:eastAsia="Calibri" w:hAnsi="Calibri" w:cs="Calibri"/>
          <w:b/>
          <w:bCs/>
          <w:color w:val="0000FF"/>
          <w:u w:val="single"/>
        </w:rPr>
        <w:t>REMEMBER</w:t>
      </w:r>
      <w:r>
        <w:rPr>
          <w:rFonts w:ascii="Calibri" w:eastAsia="Calibri" w:hAnsi="Calibri" w:cs="Calibri"/>
          <w:b/>
          <w:bCs/>
          <w:color w:val="0000FF"/>
        </w:rPr>
        <w:t xml:space="preserve">: </w:t>
      </w:r>
      <w:r>
        <w:rPr>
          <w:rFonts w:ascii="Calibri" w:eastAsia="Calibri" w:hAnsi="Calibri" w:cs="Calibri"/>
          <w:color w:val="0000FF"/>
        </w:rPr>
        <w:t>The law is on your side to protect you.</w:t>
      </w:r>
    </w:p>
    <w:p w14:paraId="4660E58B" w14:textId="77777777" w:rsidR="00257CBC" w:rsidRDefault="00257CBC" w:rsidP="00257CBC">
      <w:pPr>
        <w:spacing w:line="240" w:lineRule="auto"/>
        <w:rPr>
          <w:rFonts w:ascii="Calibri" w:eastAsia="Calibri" w:hAnsi="Calibri" w:cs="Calibri"/>
          <w:b/>
          <w:bCs/>
        </w:rPr>
      </w:pPr>
    </w:p>
    <w:p w14:paraId="0E52E93B"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CRIMINAL CONVICTIONS</w:t>
      </w:r>
    </w:p>
    <w:p w14:paraId="1DCA26D8" w14:textId="77777777" w:rsidR="00257CBC" w:rsidRDefault="00257CBC" w:rsidP="00257CBC">
      <w:pPr>
        <w:spacing w:line="240" w:lineRule="auto"/>
        <w:jc w:val="center"/>
        <w:rPr>
          <w:rFonts w:ascii="Calibri" w:eastAsia="Calibri" w:hAnsi="Calibri" w:cs="Calibri"/>
          <w:b/>
          <w:bCs/>
        </w:rPr>
      </w:pPr>
    </w:p>
    <w:p w14:paraId="6F40FEF6" w14:textId="77777777" w:rsidR="00257CBC" w:rsidRDefault="00257CBC" w:rsidP="00257CBC">
      <w:pPr>
        <w:numPr>
          <w:ilvl w:val="0"/>
          <w:numId w:val="1"/>
        </w:numPr>
        <w:spacing w:line="240" w:lineRule="auto"/>
        <w:ind w:left="450"/>
        <w:rPr>
          <w:rFonts w:ascii="Calibri" w:eastAsia="Calibri" w:hAnsi="Calibri" w:cs="Calibri"/>
        </w:rPr>
      </w:pPr>
      <w:hyperlink r:id="rId21">
        <w:r>
          <w:rPr>
            <w:rFonts w:ascii="Calibri" w:eastAsia="Calibri" w:hAnsi="Calibri" w:cs="Calibri"/>
            <w:color w:val="1155CC"/>
            <w:u w:val="single"/>
          </w:rPr>
          <w:t>Minor offenses can result in deportation for non-US citizens</w:t>
        </w:r>
      </w:hyperlink>
      <w:r>
        <w:rPr>
          <w:rFonts w:ascii="Calibri" w:eastAsia="Calibri" w:hAnsi="Calibri" w:cs="Calibri"/>
        </w:rPr>
        <w:t>.</w:t>
      </w:r>
    </w:p>
    <w:p w14:paraId="2B82230C" w14:textId="77777777" w:rsidR="00257CBC" w:rsidRDefault="00257CBC"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If you are not yet a citizen and you are arrested or accused of a crime, make sure your lawyer understands your immigration status. Pleading guilty as part of a plea bargain can jeopardize your legal status and could eventually lead to removal. </w:t>
      </w:r>
    </w:p>
    <w:p w14:paraId="3A874A9E" w14:textId="77777777" w:rsidR="00257CBC" w:rsidRDefault="00257CBC"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If you have a criminal conviction on your record, it is recommended that you reach out to your lawyer to understand all your options. </w:t>
      </w:r>
    </w:p>
    <w:p w14:paraId="73465F45" w14:textId="77777777" w:rsidR="00257CBC" w:rsidRDefault="00257CBC"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If you </w:t>
      </w:r>
      <w:proofErr w:type="gramStart"/>
      <w:r>
        <w:rPr>
          <w:rFonts w:ascii="Calibri" w:eastAsia="Calibri" w:hAnsi="Calibri" w:cs="Calibri"/>
        </w:rPr>
        <w:t>are able to</w:t>
      </w:r>
      <w:proofErr w:type="gramEnd"/>
      <w:r>
        <w:rPr>
          <w:rFonts w:ascii="Calibri" w:eastAsia="Calibri" w:hAnsi="Calibri" w:cs="Calibri"/>
        </w:rPr>
        <w:t xml:space="preserve"> get a “set aside” or “expunge” your conviction, this could clear your record, but the laws are different in each state, so it is best to consult a lawyer about these questions. </w:t>
      </w:r>
    </w:p>
    <w:p w14:paraId="6DC1CC08" w14:textId="77777777" w:rsidR="00257CBC" w:rsidRDefault="00257CBC" w:rsidP="00257CBC">
      <w:pPr>
        <w:spacing w:line="240" w:lineRule="auto"/>
        <w:rPr>
          <w:rFonts w:ascii="Calibri" w:eastAsia="Calibri" w:hAnsi="Calibri" w:cs="Calibri"/>
        </w:rPr>
      </w:pPr>
    </w:p>
    <w:p w14:paraId="3EBD3363"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YOUR RIGHTS IF YOU ARE INTERVIEWED BY A FEDERAL AGENT</w:t>
      </w:r>
    </w:p>
    <w:p w14:paraId="7B6926C4"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rPr>
        <w:t xml:space="preserve"> </w:t>
      </w:r>
    </w:p>
    <w:p w14:paraId="0C012A30" w14:textId="77777777" w:rsidR="00257CBC" w:rsidRDefault="00257CBC" w:rsidP="00257CBC">
      <w:pPr>
        <w:spacing w:line="240" w:lineRule="auto"/>
        <w:rPr>
          <w:rFonts w:ascii="Calibri" w:eastAsia="Calibri" w:hAnsi="Calibri" w:cs="Calibri"/>
        </w:rPr>
      </w:pPr>
      <w:r>
        <w:rPr>
          <w:rFonts w:ascii="Calibri" w:eastAsia="Calibri" w:hAnsi="Calibri" w:cs="Calibri"/>
        </w:rPr>
        <w:t>Agents from the FBI or DHS may seek to talk with you. You have the right to decline to be interviewed, but this can be viewed with suspicion. Talk to your lawyer or representative from your resettlement agency first about the interview request.</w:t>
      </w:r>
    </w:p>
    <w:p w14:paraId="23BC2604"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If you agree to an interview:</w:t>
      </w:r>
    </w:p>
    <w:p w14:paraId="040B323C"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 xml:space="preserve">You have the right to have an attorney present. Find legal services at </w:t>
      </w:r>
      <w:hyperlink r:id="rId22">
        <w:r>
          <w:rPr>
            <w:rFonts w:ascii="Calibri" w:eastAsia="Calibri" w:hAnsi="Calibri" w:cs="Calibri"/>
            <w:color w:val="1155CC"/>
            <w:u w:val="single"/>
          </w:rPr>
          <w:t>https://cliniclegal.org/directory</w:t>
        </w:r>
      </w:hyperlink>
      <w:r>
        <w:rPr>
          <w:rFonts w:ascii="Calibri" w:eastAsia="Calibri" w:hAnsi="Calibri" w:cs="Calibri"/>
        </w:rPr>
        <w:t xml:space="preserve"> or </w:t>
      </w:r>
      <w:hyperlink r:id="rId23">
        <w:r>
          <w:rPr>
            <w:rFonts w:ascii="Calibri" w:eastAsia="Calibri" w:hAnsi="Calibri" w:cs="Calibri"/>
            <w:color w:val="1155CC"/>
            <w:u w:val="single"/>
          </w:rPr>
          <w:t>http://www.ailalawyer.org/</w:t>
        </w:r>
      </w:hyperlink>
      <w:r>
        <w:rPr>
          <w:rFonts w:ascii="Calibri" w:eastAsia="Calibri" w:hAnsi="Calibri" w:cs="Calibri"/>
        </w:rPr>
        <w:t xml:space="preserve">. </w:t>
      </w:r>
    </w:p>
    <w:p w14:paraId="3C92E5EA"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You can choose the time and place for the interview.</w:t>
      </w:r>
    </w:p>
    <w:p w14:paraId="6A8B0BBC"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You can request to know what the questions will be at the interview and have an interpreter present.</w:t>
      </w:r>
    </w:p>
    <w:p w14:paraId="734E214E"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You do not have to answer all the questions you are asked, if you are not comfortable.</w:t>
      </w:r>
    </w:p>
    <w:p w14:paraId="1760B0C3"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If you are waiting for your family member to be resettled to the U.S., it may take longer, but they still have the same opportunity to apply for resettlement.</w:t>
      </w:r>
    </w:p>
    <w:p w14:paraId="7369F33E"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w:t>
      </w:r>
    </w:p>
    <w:p w14:paraId="42A57986" w14:textId="77777777" w:rsidR="00257CBC" w:rsidRDefault="00257CBC" w:rsidP="00257CBC">
      <w:pPr>
        <w:spacing w:line="240" w:lineRule="auto"/>
        <w:rPr>
          <w:rFonts w:ascii="Calibri" w:eastAsia="Calibri" w:hAnsi="Calibri" w:cs="Calibri"/>
          <w:color w:val="0000FF"/>
        </w:rPr>
      </w:pPr>
      <w:r>
        <w:rPr>
          <w:rFonts w:ascii="Calibri" w:eastAsia="Calibri" w:hAnsi="Calibri" w:cs="Calibri"/>
          <w:b/>
          <w:bCs/>
          <w:color w:val="0000FF"/>
          <w:u w:val="single"/>
        </w:rPr>
        <w:t>REMEMBER</w:t>
      </w:r>
      <w:r>
        <w:rPr>
          <w:rFonts w:ascii="Calibri" w:eastAsia="Calibri" w:hAnsi="Calibri" w:cs="Calibri"/>
          <w:color w:val="0000FF"/>
        </w:rPr>
        <w:t>: You MUST NOT give false information during your interview. It will be considered a criminal offense and may result in negative consequences.</w:t>
      </w:r>
    </w:p>
    <w:p w14:paraId="6133E803" w14:textId="77777777" w:rsidR="00257CBC" w:rsidRDefault="00257CBC" w:rsidP="00257CBC">
      <w:pPr>
        <w:spacing w:line="240" w:lineRule="auto"/>
        <w:rPr>
          <w:rFonts w:ascii="Calibri" w:eastAsia="Calibri" w:hAnsi="Calibri" w:cs="Calibri"/>
          <w:color w:val="0000FF"/>
        </w:rPr>
      </w:pPr>
    </w:p>
    <w:p w14:paraId="1F58AF3B"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BE AWARE OF LAW ENFORCEMENT SURVEILLANCE</w:t>
      </w:r>
    </w:p>
    <w:p w14:paraId="284732BE" w14:textId="77777777" w:rsidR="00257CBC" w:rsidRDefault="00257CBC" w:rsidP="00257CBC">
      <w:pPr>
        <w:spacing w:line="240" w:lineRule="auto"/>
        <w:jc w:val="center"/>
        <w:rPr>
          <w:rFonts w:ascii="Calibri" w:eastAsia="Calibri" w:hAnsi="Calibri" w:cs="Calibri"/>
          <w:b/>
          <w:bCs/>
        </w:rPr>
      </w:pPr>
    </w:p>
    <w:p w14:paraId="4E72615D"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Entrapment </w:t>
      </w:r>
    </w:p>
    <w:p w14:paraId="150E0B6C"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Entrapment is a practice whereby a law enforcement officer induces a person to commit a criminal offense that the person may have otherwise been unlikely to commit. Since undercover agents sometimes may monitor immigrant communities, it is important to always maintain situational awareness and consciousness, hold true to your values, and not be lured into activities that could be illegal. </w:t>
      </w:r>
    </w:p>
    <w:p w14:paraId="56D8F185" w14:textId="77777777" w:rsidR="00257CBC" w:rsidRDefault="00257CBC" w:rsidP="00257CBC">
      <w:pPr>
        <w:spacing w:line="240" w:lineRule="auto"/>
        <w:rPr>
          <w:rFonts w:ascii="Calibri" w:eastAsia="Calibri" w:hAnsi="Calibri" w:cs="Calibri"/>
        </w:rPr>
      </w:pPr>
    </w:p>
    <w:p w14:paraId="5BB65980" w14:textId="77777777" w:rsidR="00257CBC" w:rsidRDefault="00257CBC" w:rsidP="00257CBC">
      <w:pPr>
        <w:spacing w:line="240" w:lineRule="auto"/>
        <w:rPr>
          <w:rFonts w:ascii="Calibri" w:eastAsia="Calibri" w:hAnsi="Calibri" w:cs="Calibri"/>
        </w:rPr>
      </w:pPr>
      <w:r>
        <w:rPr>
          <w:rFonts w:ascii="Calibri" w:eastAsia="Calibri" w:hAnsi="Calibri" w:cs="Calibri"/>
          <w:b/>
          <w:bCs/>
          <w:i/>
          <w:iCs/>
          <w:color w:val="0000FF"/>
        </w:rPr>
        <w:t>Surveillance</w:t>
      </w:r>
      <w:r>
        <w:rPr>
          <w:rFonts w:ascii="Calibri" w:eastAsia="Calibri" w:hAnsi="Calibri" w:cs="Calibri"/>
        </w:rPr>
        <w:t xml:space="preserve"> </w:t>
      </w:r>
    </w:p>
    <w:p w14:paraId="7D9469B3" w14:textId="77777777" w:rsidR="00257CBC" w:rsidRDefault="00257CBC" w:rsidP="00257CBC">
      <w:pPr>
        <w:spacing w:line="240" w:lineRule="auto"/>
        <w:rPr>
          <w:rFonts w:ascii="Calibri" w:eastAsia="Calibri" w:hAnsi="Calibri" w:cs="Calibri"/>
        </w:rPr>
      </w:pPr>
      <w:r>
        <w:rPr>
          <w:rFonts w:ascii="Calibri" w:eastAsia="Calibri" w:hAnsi="Calibri" w:cs="Calibri"/>
        </w:rPr>
        <w:lastRenderedPageBreak/>
        <w:t xml:space="preserve">You and your families may experience some form of surveillance.  The purpose of surveillance is to gather </w:t>
      </w:r>
      <w:proofErr w:type="gramStart"/>
      <w:r>
        <w:rPr>
          <w:rFonts w:ascii="Calibri" w:eastAsia="Calibri" w:hAnsi="Calibri" w:cs="Calibri"/>
        </w:rPr>
        <w:t>information</w:t>
      </w:r>
      <w:proofErr w:type="gramEnd"/>
      <w:r>
        <w:rPr>
          <w:rFonts w:ascii="Calibri" w:eastAsia="Calibri" w:hAnsi="Calibri" w:cs="Calibri"/>
        </w:rPr>
        <w:t xml:space="preserve"> and the techniques can be categorized into three types: covert, overt, and electronic surveillance.  Covert surveillance is when the individual </w:t>
      </w:r>
      <w:proofErr w:type="gramStart"/>
      <w:r>
        <w:rPr>
          <w:rFonts w:ascii="Calibri" w:eastAsia="Calibri" w:hAnsi="Calibri" w:cs="Calibri"/>
        </w:rPr>
        <w:t>is not able to</w:t>
      </w:r>
      <w:proofErr w:type="gramEnd"/>
      <w:r>
        <w:rPr>
          <w:rFonts w:ascii="Calibri" w:eastAsia="Calibri" w:hAnsi="Calibri" w:cs="Calibri"/>
        </w:rPr>
        <w:t xml:space="preserve"> detect someone gathering information on them.  This can be done by following the individual from a distance, searching through garbage receptacles left of public property, and using microphones to listen in on conversations.  Overt surveillance is visible and is what is being most frequently reported by refugee communities. This type of surveillance can be accomplished by knocking on doors and asking questions, openly talking to neighbors, etc.  Electronic surveillance focuses on monitoring internet, website pages, and using listening devices.  Overall, surveillance is a legal process used by local, state, and federal law enforcement.  The specific laws and regulations vary from state to </w:t>
      </w:r>
      <w:proofErr w:type="gramStart"/>
      <w:r>
        <w:rPr>
          <w:rFonts w:ascii="Calibri" w:eastAsia="Calibri" w:hAnsi="Calibri" w:cs="Calibri"/>
        </w:rPr>
        <w:t>state</w:t>
      </w:r>
      <w:proofErr w:type="gramEnd"/>
      <w:r>
        <w:rPr>
          <w:rFonts w:ascii="Calibri" w:eastAsia="Calibri" w:hAnsi="Calibri" w:cs="Calibri"/>
        </w:rPr>
        <w:t xml:space="preserve"> and it is advised to speak with a lawyer if you feel you are under surveillance.  </w:t>
      </w:r>
    </w:p>
    <w:p w14:paraId="41A7EEF0" w14:textId="77777777" w:rsidR="00257CBC" w:rsidRDefault="00257CBC" w:rsidP="00257CBC">
      <w:pPr>
        <w:spacing w:line="240" w:lineRule="auto"/>
        <w:rPr>
          <w:rFonts w:ascii="Calibri" w:eastAsia="Calibri" w:hAnsi="Calibri" w:cs="Calibri"/>
          <w:b/>
          <w:bCs/>
        </w:rPr>
      </w:pPr>
    </w:p>
    <w:p w14:paraId="62865137" w14:textId="77777777" w:rsidR="00257CBC" w:rsidRDefault="00257CBC" w:rsidP="00257CBC">
      <w:pPr>
        <w:spacing w:line="240" w:lineRule="auto"/>
        <w:rPr>
          <w:rFonts w:ascii="Calibri" w:eastAsia="Calibri" w:hAnsi="Calibri" w:cs="Calibri"/>
          <w:i/>
          <w:iCs/>
          <w:color w:val="0000FF"/>
        </w:rPr>
      </w:pPr>
      <w:r>
        <w:rPr>
          <w:rFonts w:ascii="Calibri" w:eastAsia="Calibri" w:hAnsi="Calibri" w:cs="Calibri"/>
          <w:b/>
          <w:bCs/>
          <w:i/>
          <w:iCs/>
          <w:color w:val="0000FF"/>
        </w:rPr>
        <w:t>Monitor Internet Activities</w:t>
      </w:r>
    </w:p>
    <w:p w14:paraId="55E697A0"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Be careful not to visit websites that might hold extremist ideologies or engage in online conversations with others who might hold radical views. There can often be a generation gap between how parents are accustomed to using the Internet and how children or youth choose to use social media. Talk to your children and teenagers about what are appropriate internet sites to visit and what you expect them to avoid. Monitor your children and teenagers’ activity online and encourage them not to visit websites or participate in online activity that could be perceived as problematic. </w:t>
      </w:r>
    </w:p>
    <w:p w14:paraId="0A53BD81" w14:textId="77777777" w:rsidR="00257CBC" w:rsidRDefault="00257CBC" w:rsidP="00257CBC">
      <w:pPr>
        <w:spacing w:line="240" w:lineRule="auto"/>
        <w:rPr>
          <w:rFonts w:ascii="Calibri" w:eastAsia="Calibri" w:hAnsi="Calibri" w:cs="Calibri"/>
        </w:rPr>
      </w:pPr>
    </w:p>
    <w:p w14:paraId="4999B250"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YOUR RIGHTS TO ADVOCATE FOR YOUR COMMUNITY</w:t>
      </w:r>
    </w:p>
    <w:p w14:paraId="285A8699" w14:textId="77777777" w:rsidR="00257CBC" w:rsidRDefault="00257CBC" w:rsidP="00257CBC">
      <w:pPr>
        <w:spacing w:line="240" w:lineRule="auto"/>
        <w:jc w:val="center"/>
        <w:rPr>
          <w:rFonts w:ascii="Calibri" w:eastAsia="Calibri" w:hAnsi="Calibri" w:cs="Calibri"/>
          <w:b/>
          <w:bCs/>
        </w:rPr>
      </w:pPr>
    </w:p>
    <w:p w14:paraId="33EA65C3"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The executive order on refugee resettlement and recent USCIS </w:t>
      </w:r>
      <w:proofErr w:type="gramStart"/>
      <w:r>
        <w:rPr>
          <w:rFonts w:ascii="Calibri" w:eastAsia="Calibri" w:hAnsi="Calibri" w:cs="Calibri"/>
        </w:rPr>
        <w:t>action  impacts</w:t>
      </w:r>
      <w:proofErr w:type="gramEnd"/>
      <w:r>
        <w:rPr>
          <w:rFonts w:ascii="Calibri" w:eastAsia="Calibri" w:hAnsi="Calibri" w:cs="Calibri"/>
        </w:rPr>
        <w:t xml:space="preserve"> many refugee families. As a refugee, you are a very important advocate. Your voice can have a great impact because your unique refugee experience. You have the right to:</w:t>
      </w:r>
    </w:p>
    <w:p w14:paraId="424EBCEF" w14:textId="77777777" w:rsidR="00257CBC" w:rsidRDefault="00257CBC" w:rsidP="00257CBC">
      <w:pPr>
        <w:numPr>
          <w:ilvl w:val="0"/>
          <w:numId w:val="8"/>
        </w:numPr>
        <w:spacing w:line="240" w:lineRule="auto"/>
        <w:ind w:left="360"/>
        <w:rPr>
          <w:rFonts w:ascii="Calibri" w:eastAsia="Calibri" w:hAnsi="Calibri" w:cs="Calibri"/>
        </w:rPr>
      </w:pPr>
      <w:hyperlink r:id="rId24">
        <w:r>
          <w:rPr>
            <w:rFonts w:ascii="Calibri" w:eastAsia="Calibri" w:hAnsi="Calibri" w:cs="Calibri"/>
            <w:color w:val="1155CC"/>
            <w:u w:val="single"/>
          </w:rPr>
          <w:t>Call and meet</w:t>
        </w:r>
      </w:hyperlink>
      <w:r>
        <w:rPr>
          <w:rFonts w:ascii="Calibri" w:eastAsia="Calibri" w:hAnsi="Calibri" w:cs="Calibri"/>
        </w:rPr>
        <w:t xml:space="preserve"> with elected officials in your town, state, and in Congress to develop a relationship, educate them about your contribution to the community, and seek their support for refugee resettlement and issues you care about.</w:t>
      </w:r>
    </w:p>
    <w:p w14:paraId="61B30785" w14:textId="77777777" w:rsidR="00257CBC" w:rsidRDefault="00257CBC" w:rsidP="00257CBC">
      <w:pPr>
        <w:numPr>
          <w:ilvl w:val="0"/>
          <w:numId w:val="8"/>
        </w:numPr>
        <w:spacing w:line="240" w:lineRule="auto"/>
        <w:ind w:left="360"/>
        <w:rPr>
          <w:rFonts w:ascii="Calibri" w:eastAsia="Calibri" w:hAnsi="Calibri" w:cs="Calibri"/>
        </w:rPr>
      </w:pPr>
      <w:r>
        <w:rPr>
          <w:rFonts w:ascii="Calibri" w:eastAsia="Calibri" w:hAnsi="Calibri" w:cs="Calibri"/>
        </w:rPr>
        <w:t>Share your story as a refugee to help transform the public narrative about refugees.</w:t>
      </w:r>
    </w:p>
    <w:p w14:paraId="2C346C55" w14:textId="77777777" w:rsidR="00257CBC" w:rsidRDefault="00257CBC" w:rsidP="00257CBC">
      <w:pPr>
        <w:numPr>
          <w:ilvl w:val="0"/>
          <w:numId w:val="8"/>
        </w:numPr>
        <w:spacing w:line="240" w:lineRule="auto"/>
        <w:ind w:left="360"/>
        <w:rPr>
          <w:rFonts w:ascii="Calibri" w:eastAsia="Calibri" w:hAnsi="Calibri" w:cs="Calibri"/>
        </w:rPr>
      </w:pPr>
      <w:r>
        <w:rPr>
          <w:rFonts w:ascii="Calibri" w:eastAsia="Calibri" w:hAnsi="Calibri" w:cs="Calibri"/>
        </w:rPr>
        <w:t xml:space="preserve">Join diverse voices such as resettlement staff, faith leaders, employers, military veterans, other refugee leaders, and supportive community members to </w:t>
      </w:r>
      <w:proofErr w:type="gramStart"/>
      <w:r>
        <w:rPr>
          <w:rFonts w:ascii="Calibri" w:eastAsia="Calibri" w:hAnsi="Calibri" w:cs="Calibri"/>
        </w:rPr>
        <w:t>take action</w:t>
      </w:r>
      <w:proofErr w:type="gramEnd"/>
      <w:r>
        <w:rPr>
          <w:rFonts w:ascii="Calibri" w:eastAsia="Calibri" w:hAnsi="Calibri" w:cs="Calibri"/>
        </w:rPr>
        <w:t xml:space="preserve"> together.</w:t>
      </w:r>
    </w:p>
    <w:p w14:paraId="722CCBBF" w14:textId="77777777" w:rsidR="00257CBC" w:rsidRDefault="00257CBC" w:rsidP="00257CBC">
      <w:pPr>
        <w:spacing w:line="240" w:lineRule="auto"/>
        <w:jc w:val="both"/>
        <w:rPr>
          <w:rFonts w:ascii="Calibri" w:eastAsia="Calibri" w:hAnsi="Calibri" w:cs="Calibri"/>
        </w:rPr>
      </w:pPr>
    </w:p>
    <w:p w14:paraId="3B915A8B" w14:textId="77777777" w:rsidR="00257CBC" w:rsidRDefault="00257CBC" w:rsidP="00257CBC">
      <w:pPr>
        <w:spacing w:line="240" w:lineRule="auto"/>
        <w:jc w:val="both"/>
        <w:rPr>
          <w:rFonts w:ascii="Calibri" w:eastAsia="Calibri" w:hAnsi="Calibri" w:cs="Calibri"/>
          <w:b/>
          <w:bCs/>
          <w:color w:val="0000FF"/>
        </w:rPr>
      </w:pPr>
      <w:r>
        <w:rPr>
          <w:rFonts w:ascii="Calibri" w:eastAsia="Calibri" w:hAnsi="Calibri" w:cs="Calibri"/>
          <w:b/>
          <w:bCs/>
          <w:color w:val="0000FF"/>
          <w:u w:val="single"/>
        </w:rPr>
        <w:t>REMEMBER</w:t>
      </w:r>
      <w:r>
        <w:rPr>
          <w:rFonts w:ascii="Calibri" w:eastAsia="Calibri" w:hAnsi="Calibri" w:cs="Calibri"/>
          <w:b/>
          <w:bCs/>
          <w:color w:val="0000FF"/>
        </w:rPr>
        <w:t>: Your voice matters.</w:t>
      </w:r>
    </w:p>
    <w:p w14:paraId="524B5F96" w14:textId="77777777" w:rsidR="00257CBC" w:rsidRDefault="00257CBC" w:rsidP="00257CBC">
      <w:pPr>
        <w:spacing w:line="240" w:lineRule="auto"/>
        <w:jc w:val="center"/>
        <w:rPr>
          <w:rFonts w:ascii="Calibri" w:eastAsia="Calibri" w:hAnsi="Calibri" w:cs="Calibri"/>
          <w:b/>
          <w:bCs/>
        </w:rPr>
      </w:pPr>
    </w:p>
    <w:p w14:paraId="309ED635" w14:textId="77777777" w:rsidR="00257CBC" w:rsidRDefault="00257CBC" w:rsidP="00257CBC">
      <w:pPr>
        <w:spacing w:line="240" w:lineRule="auto"/>
        <w:jc w:val="center"/>
        <w:rPr>
          <w:rFonts w:ascii="Calibri" w:eastAsia="Calibri" w:hAnsi="Calibri" w:cs="Calibri"/>
          <w:b/>
          <w:bCs/>
        </w:rPr>
      </w:pPr>
      <w:r>
        <w:rPr>
          <w:rFonts w:ascii="Calibri" w:eastAsia="Calibri" w:hAnsi="Calibri" w:cs="Calibri"/>
          <w:b/>
          <w:bCs/>
        </w:rPr>
        <w:t>ADDITIONAL INFORMATION &amp; RESOURCES</w:t>
      </w:r>
    </w:p>
    <w:p w14:paraId="588C8B7D" w14:textId="77777777" w:rsidR="00257CBC" w:rsidRDefault="00257CBC" w:rsidP="00257CBC">
      <w:pPr>
        <w:spacing w:line="240" w:lineRule="auto"/>
        <w:jc w:val="center"/>
        <w:rPr>
          <w:rFonts w:ascii="Calibri" w:eastAsia="Calibri" w:hAnsi="Calibri" w:cs="Calibri"/>
          <w:b/>
          <w:bCs/>
          <w:color w:val="0000FF"/>
        </w:rPr>
      </w:pPr>
    </w:p>
    <w:p w14:paraId="22D02B41" w14:textId="77777777" w:rsidR="00257CBC" w:rsidRDefault="00257CBC" w:rsidP="00257CBC">
      <w:pPr>
        <w:spacing w:line="240" w:lineRule="auto"/>
        <w:rPr>
          <w:rFonts w:ascii="Calibri" w:eastAsia="Calibri" w:hAnsi="Calibri" w:cs="Calibri"/>
          <w:color w:val="222222"/>
          <w:highlight w:val="white"/>
        </w:rPr>
      </w:pPr>
      <w:r>
        <w:rPr>
          <w:rFonts w:ascii="Calibri" w:eastAsia="Calibri" w:hAnsi="Calibri" w:cs="Calibri"/>
          <w:color w:val="222222"/>
          <w:highlight w:val="white"/>
        </w:rPr>
        <w:t>There are many organizations that offer helpful information and resources about your rights and ways to keep yourself, your family, and your community safe. Unfortunately, there are also rumors and false information circulating on social media and online communities, as well as scams that seek to take advantage of refugees and other immigrants. Please make sure that you seek information from credible sources, especially when searching for information online.  Some good online resources include:</w:t>
      </w:r>
    </w:p>
    <w:p w14:paraId="27182538" w14:textId="77777777" w:rsidR="00257CBC" w:rsidRDefault="00257CBC" w:rsidP="00257CBC">
      <w:pPr>
        <w:spacing w:line="240" w:lineRule="auto"/>
        <w:rPr>
          <w:rFonts w:ascii="Calibri" w:eastAsia="Calibri" w:hAnsi="Calibri" w:cs="Calibri"/>
        </w:rPr>
      </w:pPr>
    </w:p>
    <w:p w14:paraId="6458AF8E"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Policy Changes</w:t>
      </w:r>
    </w:p>
    <w:p w14:paraId="3953CF1A" w14:textId="77777777" w:rsidR="00257CBC" w:rsidRDefault="00257CBC" w:rsidP="00257CBC">
      <w:pPr>
        <w:spacing w:line="240" w:lineRule="auto"/>
        <w:rPr>
          <w:rFonts w:ascii="Calibri" w:eastAsia="Calibri" w:hAnsi="Calibri" w:cs="Calibri"/>
        </w:rPr>
      </w:pPr>
      <w:r>
        <w:rPr>
          <w:rFonts w:ascii="Calibri" w:eastAsia="Calibri" w:hAnsi="Calibri" w:cs="Calibri"/>
          <w:b/>
          <w:bCs/>
          <w:color w:val="222222"/>
        </w:rPr>
        <w:t>IRIS</w:t>
      </w:r>
      <w:r>
        <w:rPr>
          <w:rFonts w:ascii="Calibri" w:eastAsia="Calibri" w:hAnsi="Calibri" w:cs="Calibri"/>
          <w:color w:val="222222"/>
        </w:rPr>
        <w:t xml:space="preserve"> - Important Federal Policy Changes (translated) - </w:t>
      </w:r>
      <w:hyperlink r:id="rId25">
        <w:r>
          <w:rPr>
            <w:rFonts w:ascii="Calibri" w:eastAsia="Calibri" w:hAnsi="Calibri" w:cs="Calibri"/>
            <w:color w:val="1155CC"/>
            <w:u w:val="single"/>
          </w:rPr>
          <w:t>https://irisct.org/federal-policy-changes/</w:t>
        </w:r>
      </w:hyperlink>
      <w:r>
        <w:rPr>
          <w:rFonts w:ascii="Calibri" w:eastAsia="Calibri" w:hAnsi="Calibri" w:cs="Calibri"/>
          <w:color w:val="222222"/>
        </w:rPr>
        <w:t xml:space="preserve"> </w:t>
      </w:r>
    </w:p>
    <w:p w14:paraId="5F3CDD3A" w14:textId="77777777" w:rsidR="00257CBC" w:rsidRDefault="00257CBC" w:rsidP="00257CBC">
      <w:pPr>
        <w:spacing w:line="240" w:lineRule="auto"/>
        <w:rPr>
          <w:rFonts w:ascii="Calibri" w:eastAsia="Calibri" w:hAnsi="Calibri" w:cs="Calibri"/>
        </w:rPr>
      </w:pPr>
    </w:p>
    <w:p w14:paraId="3CFFF088"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Safety</w:t>
      </w:r>
    </w:p>
    <w:p w14:paraId="41BB71EA"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USA Hello Immigration </w:t>
      </w:r>
      <w:proofErr w:type="gramStart"/>
      <w:r>
        <w:rPr>
          <w:rFonts w:ascii="Calibri" w:eastAsia="Calibri" w:hAnsi="Calibri" w:cs="Calibri"/>
          <w:b/>
          <w:bCs/>
        </w:rPr>
        <w:t>Guide  -</w:t>
      </w:r>
      <w:proofErr w:type="gramEnd"/>
      <w:r>
        <w:rPr>
          <w:rFonts w:ascii="Calibri" w:eastAsia="Calibri" w:hAnsi="Calibri" w:cs="Calibri"/>
          <w:b/>
          <w:bCs/>
        </w:rPr>
        <w:t xml:space="preserve"> </w:t>
      </w:r>
      <w:hyperlink r:id="rId26">
        <w:r>
          <w:rPr>
            <w:rFonts w:ascii="Calibri" w:eastAsia="Calibri" w:hAnsi="Calibri" w:cs="Calibri"/>
            <w:color w:val="1155CC"/>
            <w:u w:val="single"/>
          </w:rPr>
          <w:t>usahello.org/safety</w:t>
        </w:r>
      </w:hyperlink>
      <w:r>
        <w:rPr>
          <w:rFonts w:ascii="Calibri" w:eastAsia="Calibri" w:hAnsi="Calibri" w:cs="Calibri"/>
        </w:rPr>
        <w:t xml:space="preserve"> </w:t>
      </w:r>
    </w:p>
    <w:p w14:paraId="4F0DF60C" w14:textId="77777777" w:rsidR="00257CBC" w:rsidRDefault="00257CBC" w:rsidP="00257CBC">
      <w:pPr>
        <w:spacing w:line="240" w:lineRule="auto"/>
        <w:rPr>
          <w:rFonts w:ascii="Calibri" w:eastAsia="Calibri" w:hAnsi="Calibri" w:cs="Calibri"/>
        </w:rPr>
      </w:pPr>
    </w:p>
    <w:p w14:paraId="65A5149B"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lastRenderedPageBreak/>
        <w:t>Know Your Rights</w:t>
      </w:r>
    </w:p>
    <w:p w14:paraId="09146DE1" w14:textId="77777777" w:rsidR="00257CBC" w:rsidRDefault="00257CBC" w:rsidP="00257CBC">
      <w:pPr>
        <w:spacing w:line="240" w:lineRule="auto"/>
        <w:rPr>
          <w:rFonts w:ascii="Calibri" w:eastAsia="Calibri" w:hAnsi="Calibri" w:cs="Calibri"/>
        </w:rPr>
      </w:pPr>
      <w:r>
        <w:rPr>
          <w:rFonts w:ascii="Calibri" w:eastAsia="Calibri" w:hAnsi="Calibri" w:cs="Calibri"/>
          <w:b/>
          <w:bCs/>
        </w:rPr>
        <w:t>The International Refugee Assistance Project -</w:t>
      </w:r>
      <w:r>
        <w:rPr>
          <w:rFonts w:ascii="Calibri" w:eastAsia="Calibri" w:hAnsi="Calibri" w:cs="Calibri"/>
        </w:rPr>
        <w:t xml:space="preserve"> </w:t>
      </w:r>
      <w:hyperlink r:id="rId27">
        <w:r>
          <w:rPr>
            <w:rFonts w:ascii="Calibri" w:eastAsia="Calibri" w:hAnsi="Calibri" w:cs="Calibri"/>
            <w:color w:val="1155CC"/>
            <w:u w:val="single"/>
          </w:rPr>
          <w:t>https://refugeerights.org/</w:t>
        </w:r>
      </w:hyperlink>
      <w:r>
        <w:rPr>
          <w:rFonts w:ascii="Calibri" w:eastAsia="Calibri" w:hAnsi="Calibri" w:cs="Calibri"/>
        </w:rPr>
        <w:t xml:space="preserve"> </w:t>
      </w:r>
    </w:p>
    <w:p w14:paraId="6FC815F8" w14:textId="77777777" w:rsidR="00257CBC" w:rsidRDefault="00257CBC" w:rsidP="00257CBC">
      <w:pPr>
        <w:spacing w:line="240" w:lineRule="auto"/>
        <w:rPr>
          <w:rFonts w:ascii="Calibri" w:eastAsia="Calibri" w:hAnsi="Calibri" w:cs="Calibri"/>
        </w:rPr>
      </w:pPr>
      <w:r>
        <w:rPr>
          <w:rFonts w:ascii="Calibri" w:eastAsia="Calibri" w:hAnsi="Calibri" w:cs="Calibri"/>
          <w:b/>
          <w:bCs/>
        </w:rPr>
        <w:t>Immigrant Defense Project</w:t>
      </w:r>
      <w:r>
        <w:rPr>
          <w:rFonts w:ascii="Calibri" w:eastAsia="Calibri" w:hAnsi="Calibri" w:cs="Calibri"/>
        </w:rPr>
        <w:t xml:space="preserve"> - </w:t>
      </w:r>
      <w:hyperlink r:id="rId28">
        <w:r>
          <w:rPr>
            <w:rFonts w:ascii="Calibri" w:eastAsia="Calibri" w:hAnsi="Calibri" w:cs="Calibri"/>
            <w:color w:val="0000FF"/>
            <w:u w:val="single"/>
          </w:rPr>
          <w:t>dontgeticed.org/</w:t>
        </w:r>
      </w:hyperlink>
    </w:p>
    <w:p w14:paraId="69FFC500"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Informed Immigrant </w:t>
      </w:r>
      <w:r>
        <w:rPr>
          <w:rFonts w:ascii="Calibri" w:eastAsia="Calibri" w:hAnsi="Calibri" w:cs="Calibri"/>
        </w:rPr>
        <w:t xml:space="preserve">- </w:t>
      </w:r>
      <w:hyperlink r:id="rId29">
        <w:r>
          <w:rPr>
            <w:rFonts w:ascii="Calibri" w:eastAsia="Calibri" w:hAnsi="Calibri" w:cs="Calibri"/>
            <w:color w:val="1155CC"/>
            <w:u w:val="single"/>
          </w:rPr>
          <w:t>www.informedimmigrant.com/resources/</w:t>
        </w:r>
      </w:hyperlink>
    </w:p>
    <w:p w14:paraId="14357F39" w14:textId="77777777" w:rsidR="00257CBC" w:rsidRDefault="00257CBC" w:rsidP="00257CBC">
      <w:pPr>
        <w:spacing w:line="240" w:lineRule="auto"/>
        <w:rPr>
          <w:rFonts w:ascii="Calibri" w:eastAsia="Calibri" w:hAnsi="Calibri" w:cs="Calibri"/>
        </w:rPr>
      </w:pPr>
      <w:hyperlink r:id="rId30">
        <w:r>
          <w:rPr>
            <w:rFonts w:ascii="Calibri" w:eastAsia="Calibri" w:hAnsi="Calibri" w:cs="Calibri"/>
            <w:b/>
            <w:bCs/>
          </w:rPr>
          <w:t>American Civil Liberties Union</w:t>
        </w:r>
      </w:hyperlink>
      <w:r>
        <w:rPr>
          <w:rFonts w:ascii="Calibri" w:eastAsia="Calibri" w:hAnsi="Calibri" w:cs="Calibri"/>
          <w:b/>
          <w:bCs/>
        </w:rPr>
        <w:t xml:space="preserve"> </w:t>
      </w:r>
      <w:r>
        <w:rPr>
          <w:rFonts w:ascii="Calibri" w:eastAsia="Calibri" w:hAnsi="Calibri" w:cs="Calibri"/>
        </w:rPr>
        <w:t xml:space="preserve">- </w:t>
      </w:r>
      <w:hyperlink r:id="rId31">
        <w:r>
          <w:rPr>
            <w:rFonts w:ascii="Calibri" w:eastAsia="Calibri" w:hAnsi="Calibri" w:cs="Calibri"/>
            <w:color w:val="1155CC"/>
            <w:u w:val="single"/>
          </w:rPr>
          <w:t>www.aclu.org/know-your-rights</w:t>
        </w:r>
      </w:hyperlink>
      <w:r>
        <w:rPr>
          <w:rFonts w:ascii="Calibri" w:eastAsia="Calibri" w:hAnsi="Calibri" w:cs="Calibri"/>
        </w:rPr>
        <w:t xml:space="preserve"> </w:t>
      </w:r>
    </w:p>
    <w:p w14:paraId="635E6899" w14:textId="77777777" w:rsidR="00257CBC" w:rsidRDefault="00257CBC" w:rsidP="00257CBC">
      <w:pPr>
        <w:spacing w:line="240" w:lineRule="auto"/>
        <w:rPr>
          <w:rFonts w:ascii="Calibri" w:eastAsia="Calibri" w:hAnsi="Calibri" w:cs="Calibri"/>
        </w:rPr>
      </w:pPr>
      <w:hyperlink r:id="rId32">
        <w:r>
          <w:rPr>
            <w:rFonts w:ascii="Calibri" w:eastAsia="Calibri" w:hAnsi="Calibri" w:cs="Calibri"/>
            <w:b/>
            <w:bCs/>
          </w:rPr>
          <w:t>Council on American-Islamic Relations</w:t>
        </w:r>
      </w:hyperlink>
      <w:r>
        <w:rPr>
          <w:rFonts w:ascii="Calibri" w:eastAsia="Calibri" w:hAnsi="Calibri" w:cs="Calibri"/>
        </w:rPr>
        <w:t xml:space="preserve"> - </w:t>
      </w:r>
      <w:hyperlink r:id="rId33">
        <w:r>
          <w:rPr>
            <w:rFonts w:ascii="Calibri" w:eastAsia="Calibri" w:hAnsi="Calibri" w:cs="Calibri"/>
            <w:color w:val="1155CC"/>
            <w:u w:val="single"/>
          </w:rPr>
          <w:t>www.cair.com/know-your-rights.html</w:t>
        </w:r>
      </w:hyperlink>
      <w:r>
        <w:rPr>
          <w:rFonts w:ascii="Calibri" w:eastAsia="Calibri" w:hAnsi="Calibri" w:cs="Calibri"/>
        </w:rPr>
        <w:t xml:space="preserve"> </w:t>
      </w:r>
    </w:p>
    <w:p w14:paraId="37DFACF2"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NILC </w:t>
      </w:r>
      <w:r>
        <w:rPr>
          <w:rFonts w:ascii="Calibri" w:eastAsia="Calibri" w:hAnsi="Calibri" w:cs="Calibri"/>
        </w:rPr>
        <w:t xml:space="preserve">-  </w:t>
      </w:r>
      <w:hyperlink r:id="rId34">
        <w:r>
          <w:rPr>
            <w:rFonts w:ascii="Calibri" w:eastAsia="Calibri" w:hAnsi="Calibri" w:cs="Calibri"/>
            <w:color w:val="1155CC"/>
            <w:highlight w:val="white"/>
            <w:u w:val="single"/>
          </w:rPr>
          <w:t>www.nilc.org/issues/immigration-enforcement/everyone-has-certain-basic-rights/</w:t>
        </w:r>
      </w:hyperlink>
    </w:p>
    <w:p w14:paraId="1AFA80F4" w14:textId="77777777" w:rsidR="00257CBC" w:rsidRDefault="00257CBC" w:rsidP="00257CBC">
      <w:pPr>
        <w:spacing w:line="240" w:lineRule="auto"/>
        <w:rPr>
          <w:rFonts w:ascii="Calibri" w:eastAsia="Calibri" w:hAnsi="Calibri" w:cs="Calibri"/>
        </w:rPr>
      </w:pPr>
      <w:proofErr w:type="spellStart"/>
      <w:r>
        <w:rPr>
          <w:rFonts w:ascii="Calibri" w:eastAsia="Calibri" w:hAnsi="Calibri" w:cs="Calibri"/>
          <w:b/>
          <w:bCs/>
        </w:rPr>
        <w:t>USAHello</w:t>
      </w:r>
      <w:proofErr w:type="spellEnd"/>
      <w:r>
        <w:rPr>
          <w:rFonts w:ascii="Calibri" w:eastAsia="Calibri" w:hAnsi="Calibri" w:cs="Calibri"/>
        </w:rPr>
        <w:t xml:space="preserve"> - Refugee and Immigrant Rights in the United States: </w:t>
      </w:r>
      <w:hyperlink r:id="rId35">
        <w:r>
          <w:rPr>
            <w:rFonts w:ascii="Calibri" w:eastAsia="Calibri" w:hAnsi="Calibri" w:cs="Calibri"/>
            <w:color w:val="1155CC"/>
            <w:u w:val="single"/>
          </w:rPr>
          <w:t>https://usahello.org/immigration/your-rights/immigrant-rights/</w:t>
        </w:r>
      </w:hyperlink>
      <w:r>
        <w:rPr>
          <w:rFonts w:ascii="Calibri" w:eastAsia="Calibri" w:hAnsi="Calibri" w:cs="Calibri"/>
        </w:rPr>
        <w:t xml:space="preserve"> </w:t>
      </w:r>
    </w:p>
    <w:p w14:paraId="1731DD98" w14:textId="77777777" w:rsidR="00257CBC" w:rsidRDefault="00257CBC" w:rsidP="00257CBC">
      <w:pPr>
        <w:rPr>
          <w:rFonts w:ascii="Calibri" w:eastAsia="Calibri" w:hAnsi="Calibri" w:cs="Calibri"/>
        </w:rPr>
      </w:pPr>
      <w:r>
        <w:rPr>
          <w:rFonts w:ascii="Calibri" w:eastAsia="Calibri" w:hAnsi="Calibri" w:cs="Calibri"/>
          <w:b/>
          <w:bCs/>
        </w:rPr>
        <w:t xml:space="preserve">CUNY Clear - </w:t>
      </w:r>
      <w:r>
        <w:rPr>
          <w:rFonts w:ascii="Calibri" w:eastAsia="Calibri" w:hAnsi="Calibri" w:cs="Calibri"/>
        </w:rPr>
        <w:t xml:space="preserve">What to Do in Interactions with Law Enforcement (translated) </w:t>
      </w:r>
      <w:hyperlink r:id="rId36">
        <w:r>
          <w:rPr>
            <w:rFonts w:ascii="Calibri" w:eastAsia="Calibri" w:hAnsi="Calibri" w:cs="Calibri"/>
            <w:color w:val="1155CC"/>
            <w:u w:val="single"/>
          </w:rPr>
          <w:t>https://www.cunyclear.org/know-your-rights</w:t>
        </w:r>
      </w:hyperlink>
      <w:r>
        <w:rPr>
          <w:rFonts w:ascii="Calibri" w:eastAsia="Calibri" w:hAnsi="Calibri" w:cs="Calibri"/>
        </w:rPr>
        <w:t xml:space="preserve"> </w:t>
      </w:r>
    </w:p>
    <w:p w14:paraId="6F0ED899" w14:textId="77777777" w:rsidR="00257CBC" w:rsidRDefault="00257CBC" w:rsidP="00257CBC">
      <w:pPr>
        <w:rPr>
          <w:rFonts w:ascii="Calibri" w:eastAsia="Calibri" w:hAnsi="Calibri" w:cs="Calibri"/>
        </w:rPr>
      </w:pPr>
      <w:r>
        <w:rPr>
          <w:rFonts w:ascii="Calibri" w:eastAsia="Calibri" w:hAnsi="Calibri" w:cs="Calibri"/>
          <w:b/>
          <w:bCs/>
        </w:rPr>
        <w:t>IRAP</w:t>
      </w:r>
      <w:r>
        <w:rPr>
          <w:rFonts w:ascii="Calibri" w:eastAsia="Calibri" w:hAnsi="Calibri" w:cs="Calibri"/>
        </w:rPr>
        <w:t xml:space="preserve"> - I live in the US and I have refugee status. What should I know? </w:t>
      </w:r>
      <w:hyperlink r:id="rId37">
        <w:r>
          <w:rPr>
            <w:rFonts w:ascii="Calibri" w:eastAsia="Calibri" w:hAnsi="Calibri" w:cs="Calibri"/>
            <w:color w:val="1155CC"/>
            <w:u w:val="single"/>
          </w:rPr>
          <w:t>https://support.iraplegalinfo.org/hc/en-us/articles/43908148439188-I-live-in-the-US-and-I-have-refugee-status-What-should-I-know</w:t>
        </w:r>
      </w:hyperlink>
    </w:p>
    <w:p w14:paraId="27985141" w14:textId="77777777" w:rsidR="00257CBC" w:rsidRDefault="00257CBC" w:rsidP="00257CBC">
      <w:pPr>
        <w:spacing w:line="240" w:lineRule="auto"/>
        <w:rPr>
          <w:rFonts w:ascii="Calibri" w:eastAsia="Calibri" w:hAnsi="Calibri" w:cs="Calibri"/>
        </w:rPr>
      </w:pPr>
    </w:p>
    <w:p w14:paraId="19720534"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Mental Health</w:t>
      </w:r>
    </w:p>
    <w:p w14:paraId="463E6685" w14:textId="77777777" w:rsidR="00257CBC" w:rsidRDefault="00257CBC" w:rsidP="00257CBC">
      <w:pPr>
        <w:spacing w:line="240" w:lineRule="auto"/>
        <w:rPr>
          <w:rFonts w:ascii="Calibri" w:eastAsia="Calibri" w:hAnsi="Calibri" w:cs="Calibri"/>
        </w:rPr>
      </w:pPr>
      <w:proofErr w:type="spellStart"/>
      <w:r>
        <w:rPr>
          <w:rFonts w:ascii="Calibri" w:eastAsia="Calibri" w:hAnsi="Calibri" w:cs="Calibri"/>
          <w:b/>
          <w:bCs/>
        </w:rPr>
        <w:t>USAHello</w:t>
      </w:r>
      <w:proofErr w:type="spellEnd"/>
      <w:r>
        <w:rPr>
          <w:rFonts w:ascii="Calibri" w:eastAsia="Calibri" w:hAnsi="Calibri" w:cs="Calibri"/>
          <w:b/>
          <w:bCs/>
        </w:rPr>
        <w:t xml:space="preserve"> - </w:t>
      </w:r>
      <w:r>
        <w:rPr>
          <w:rFonts w:ascii="Calibri" w:eastAsia="Calibri" w:hAnsi="Calibri" w:cs="Calibri"/>
        </w:rPr>
        <w:t xml:space="preserve">Mental Health Resources for Immigrants and Refugees:    </w:t>
      </w:r>
      <w:hyperlink r:id="rId38">
        <w:r>
          <w:rPr>
            <w:rFonts w:ascii="Calibri" w:eastAsia="Calibri" w:hAnsi="Calibri" w:cs="Calibri"/>
            <w:color w:val="1155CC"/>
            <w:u w:val="single"/>
          </w:rPr>
          <w:t>https://usahello.org/health/mental-health/help-and-services/</w:t>
        </w:r>
      </w:hyperlink>
      <w:r>
        <w:rPr>
          <w:rFonts w:ascii="Calibri" w:eastAsia="Calibri" w:hAnsi="Calibri" w:cs="Calibri"/>
        </w:rPr>
        <w:t xml:space="preserve">          </w:t>
      </w:r>
    </w:p>
    <w:p w14:paraId="62EFD2DB" w14:textId="77777777" w:rsidR="00257CBC" w:rsidRDefault="00257CBC" w:rsidP="00257CBC">
      <w:pPr>
        <w:spacing w:line="240" w:lineRule="auto"/>
        <w:rPr>
          <w:rFonts w:ascii="Calibri" w:eastAsia="Calibri" w:hAnsi="Calibri" w:cs="Calibri"/>
          <w:color w:val="0000FF"/>
          <w:u w:val="single"/>
        </w:rPr>
      </w:pPr>
      <w:r>
        <w:rPr>
          <w:rFonts w:ascii="Calibri" w:eastAsia="Calibri" w:hAnsi="Calibri" w:cs="Calibri"/>
          <w:b/>
          <w:bCs/>
        </w:rPr>
        <w:t xml:space="preserve">Informed Immigrant </w:t>
      </w:r>
      <w:r>
        <w:rPr>
          <w:rFonts w:ascii="Calibri" w:eastAsia="Calibri" w:hAnsi="Calibri" w:cs="Calibri"/>
        </w:rPr>
        <w:t xml:space="preserve">- </w:t>
      </w:r>
      <w:hyperlink r:id="rId39">
        <w:r>
          <w:rPr>
            <w:rFonts w:ascii="Calibri" w:eastAsia="Calibri" w:hAnsi="Calibri" w:cs="Calibri"/>
            <w:color w:val="1155CC"/>
            <w:u w:val="single"/>
          </w:rPr>
          <w:t>www.informedimmigrant.com/resources/</w:t>
        </w:r>
      </w:hyperlink>
    </w:p>
    <w:p w14:paraId="257913E5" w14:textId="77777777" w:rsidR="00257CBC" w:rsidRDefault="00257CBC" w:rsidP="00257CBC">
      <w:pPr>
        <w:spacing w:line="240" w:lineRule="auto"/>
        <w:rPr>
          <w:rFonts w:ascii="Calibri" w:eastAsia="Calibri" w:hAnsi="Calibri" w:cs="Calibri"/>
          <w:color w:val="0000FF"/>
          <w:u w:val="single"/>
        </w:rPr>
      </w:pPr>
    </w:p>
    <w:p w14:paraId="30FD0718" w14:textId="77777777" w:rsidR="00257CBC" w:rsidRDefault="00257CBC" w:rsidP="00257CBC">
      <w:pPr>
        <w:rPr>
          <w:rFonts w:ascii="Calibri" w:eastAsia="Calibri" w:hAnsi="Calibri" w:cs="Calibri"/>
          <w:b/>
          <w:bCs/>
          <w:i/>
          <w:iCs/>
          <w:color w:val="0000FF"/>
        </w:rPr>
      </w:pPr>
      <w:r>
        <w:rPr>
          <w:rFonts w:ascii="Calibri" w:eastAsia="Calibri" w:hAnsi="Calibri" w:cs="Calibri"/>
          <w:b/>
          <w:bCs/>
          <w:i/>
          <w:iCs/>
          <w:color w:val="0000FF"/>
        </w:rPr>
        <w:t>Legal Access</w:t>
      </w:r>
    </w:p>
    <w:p w14:paraId="7605E175" w14:textId="77777777" w:rsidR="00257CBC" w:rsidRDefault="00257CBC" w:rsidP="00257CBC">
      <w:pPr>
        <w:spacing w:line="240" w:lineRule="auto"/>
        <w:rPr>
          <w:rFonts w:ascii="Calibri" w:eastAsia="Calibri" w:hAnsi="Calibri" w:cs="Calibri"/>
        </w:rPr>
      </w:pPr>
      <w:r>
        <w:rPr>
          <w:rFonts w:ascii="Calibri" w:eastAsia="Calibri" w:hAnsi="Calibri" w:cs="Calibri"/>
          <w:b/>
          <w:bCs/>
        </w:rPr>
        <w:t>Map of Immigration Legal Service Providers -</w:t>
      </w:r>
      <w:hyperlink r:id="rId40">
        <w:r>
          <w:rPr>
            <w:rFonts w:ascii="Calibri" w:eastAsia="Calibri" w:hAnsi="Calibri" w:cs="Calibri"/>
            <w:b/>
            <w:bCs/>
          </w:rPr>
          <w:t xml:space="preserve"> </w:t>
        </w:r>
      </w:hyperlink>
      <w:hyperlink r:id="rId41">
        <w:r>
          <w:rPr>
            <w:rFonts w:ascii="Calibri" w:eastAsia="Calibri" w:hAnsi="Calibri" w:cs="Calibri"/>
            <w:color w:val="1155CC"/>
            <w:u w:val="single"/>
          </w:rPr>
          <w:t>https://cliniclegal.org/directory</w:t>
        </w:r>
      </w:hyperlink>
      <w:r>
        <w:rPr>
          <w:rFonts w:ascii="Calibri" w:eastAsia="Calibri" w:hAnsi="Calibri" w:cs="Calibri"/>
        </w:rPr>
        <w:t xml:space="preserve"> </w:t>
      </w:r>
    </w:p>
    <w:p w14:paraId="5AA7391E" w14:textId="77777777" w:rsidR="00257CBC" w:rsidRDefault="00257CBC" w:rsidP="00257CBC">
      <w:pPr>
        <w:spacing w:line="240" w:lineRule="auto"/>
        <w:rPr>
          <w:rFonts w:ascii="Calibri" w:eastAsia="Calibri" w:hAnsi="Calibri" w:cs="Calibri"/>
          <w:color w:val="1155CC"/>
          <w:u w:val="single"/>
        </w:rPr>
      </w:pPr>
      <w:r>
        <w:rPr>
          <w:rFonts w:ascii="Calibri" w:eastAsia="Calibri" w:hAnsi="Calibri" w:cs="Calibri"/>
          <w:b/>
          <w:bCs/>
          <w:color w:val="222222"/>
        </w:rPr>
        <w:t>Anar</w:t>
      </w:r>
      <w:r>
        <w:rPr>
          <w:rFonts w:ascii="Calibri" w:eastAsia="Calibri" w:hAnsi="Calibri" w:cs="Calibri"/>
          <w:color w:val="222222"/>
        </w:rPr>
        <w:t xml:space="preserve"> -</w:t>
      </w:r>
      <w:r>
        <w:rPr>
          <w:rFonts w:ascii="Calibri" w:eastAsia="Calibri" w:hAnsi="Calibri" w:cs="Calibri"/>
        </w:rPr>
        <w:t xml:space="preserve"> Access live rapid response legal resources </w:t>
      </w:r>
      <w:r>
        <w:fldChar w:fldCharType="begin"/>
      </w:r>
      <w:r>
        <w:instrText xml:space="preserve"> HYPERLINK "https://www.projectanar.org/rapidresponse" </w:instrText>
      </w:r>
      <w:r>
        <w:fldChar w:fldCharType="separate"/>
      </w:r>
      <w:r>
        <w:rPr>
          <w:rFonts w:ascii="Calibri" w:eastAsia="Calibri" w:hAnsi="Calibri" w:cs="Calibri"/>
          <w:color w:val="1155CC"/>
          <w:u w:val="single"/>
        </w:rPr>
        <w:t>https://www.projectanar.org/rapidresponse</w:t>
      </w:r>
    </w:p>
    <w:p w14:paraId="5C47183A" w14:textId="77777777" w:rsidR="00257CBC" w:rsidRDefault="00257CBC" w:rsidP="00257CBC">
      <w:pPr>
        <w:rPr>
          <w:rFonts w:ascii="Calibri" w:eastAsia="Calibri" w:hAnsi="Calibri" w:cs="Calibri"/>
          <w:b/>
          <w:bCs/>
        </w:rPr>
      </w:pPr>
      <w:r>
        <w:fldChar w:fldCharType="end"/>
      </w:r>
    </w:p>
    <w:p w14:paraId="2E794B3A" w14:textId="77777777" w:rsidR="00257CBC" w:rsidRDefault="00257CBC" w:rsidP="00257CBC">
      <w:pPr>
        <w:rPr>
          <w:rFonts w:ascii="Calibri" w:eastAsia="Calibri" w:hAnsi="Calibri" w:cs="Calibri"/>
          <w:b/>
          <w:bCs/>
          <w:i/>
          <w:iCs/>
          <w:color w:val="0000FF"/>
        </w:rPr>
      </w:pPr>
      <w:r>
        <w:rPr>
          <w:rFonts w:ascii="Calibri" w:eastAsia="Calibri" w:hAnsi="Calibri" w:cs="Calibri"/>
          <w:b/>
          <w:bCs/>
          <w:i/>
          <w:iCs/>
          <w:color w:val="0000FF"/>
        </w:rPr>
        <w:t>Family Preparedness</w:t>
      </w:r>
    </w:p>
    <w:p w14:paraId="7E47C7F5" w14:textId="77777777" w:rsidR="00257CBC" w:rsidRDefault="00257CBC" w:rsidP="00257CBC">
      <w:pPr>
        <w:rPr>
          <w:rFonts w:ascii="Calibri" w:eastAsia="Calibri" w:hAnsi="Calibri" w:cs="Calibri"/>
        </w:rPr>
      </w:pPr>
      <w:r>
        <w:rPr>
          <w:rFonts w:ascii="Calibri" w:eastAsia="Calibri" w:hAnsi="Calibri" w:cs="Calibri"/>
          <w:b/>
          <w:bCs/>
        </w:rPr>
        <w:t xml:space="preserve">NIJC </w:t>
      </w:r>
      <w:r>
        <w:rPr>
          <w:rFonts w:ascii="Calibri" w:eastAsia="Calibri" w:hAnsi="Calibri" w:cs="Calibri"/>
        </w:rPr>
        <w:t xml:space="preserve">- What to do if you or your loved one is detained </w:t>
      </w:r>
      <w:hyperlink r:id="rId42">
        <w:r>
          <w:rPr>
            <w:rFonts w:ascii="Calibri" w:eastAsia="Calibri" w:hAnsi="Calibri" w:cs="Calibri"/>
            <w:color w:val="1155CC"/>
            <w:u w:val="single"/>
          </w:rPr>
          <w:t>https://immigrantjustice.org/for-immigrants/know-your-rights/what-do-if-you-or-loved-one-detained/</w:t>
        </w:r>
      </w:hyperlink>
      <w:r>
        <w:rPr>
          <w:rFonts w:ascii="Calibri" w:eastAsia="Calibri" w:hAnsi="Calibri" w:cs="Calibri"/>
        </w:rPr>
        <w:t xml:space="preserve"> </w:t>
      </w:r>
    </w:p>
    <w:p w14:paraId="22CF04AE" w14:textId="77777777" w:rsidR="00257CBC" w:rsidRDefault="00257CBC" w:rsidP="00257CBC">
      <w:pPr>
        <w:spacing w:line="240" w:lineRule="auto"/>
        <w:rPr>
          <w:rFonts w:ascii="Calibri" w:eastAsia="Calibri" w:hAnsi="Calibri" w:cs="Calibri"/>
        </w:rPr>
      </w:pPr>
      <w:r>
        <w:rPr>
          <w:rFonts w:ascii="Calibri" w:eastAsia="Calibri" w:hAnsi="Calibri" w:cs="Calibri"/>
          <w:b/>
          <w:bCs/>
        </w:rPr>
        <w:t>ILRC</w:t>
      </w:r>
      <w:r>
        <w:rPr>
          <w:rFonts w:ascii="Calibri" w:eastAsia="Calibri" w:hAnsi="Calibri" w:cs="Calibri"/>
        </w:rPr>
        <w:t xml:space="preserve"> - Step-by-Step Family Preparedness Plan (Translated) </w:t>
      </w:r>
      <w:hyperlink r:id="rId43">
        <w:r>
          <w:rPr>
            <w:rFonts w:ascii="Calibri" w:eastAsia="Calibri" w:hAnsi="Calibri" w:cs="Calibri"/>
            <w:color w:val="1155CC"/>
            <w:u w:val="single"/>
          </w:rPr>
          <w:t>https://www.ilrc.org/resources/step-step-family-preparedness-plan</w:t>
        </w:r>
      </w:hyperlink>
      <w:r>
        <w:rPr>
          <w:rFonts w:ascii="Calibri" w:eastAsia="Calibri" w:hAnsi="Calibri" w:cs="Calibri"/>
        </w:rPr>
        <w:t xml:space="preserve"> </w:t>
      </w:r>
    </w:p>
    <w:p w14:paraId="7AF358A8" w14:textId="77777777" w:rsidR="00257CBC" w:rsidRDefault="00257CBC" w:rsidP="00257CBC">
      <w:pPr>
        <w:spacing w:line="240" w:lineRule="auto"/>
        <w:rPr>
          <w:rFonts w:ascii="Calibri" w:eastAsia="Calibri" w:hAnsi="Calibri" w:cs="Calibri"/>
        </w:rPr>
      </w:pPr>
      <w:r>
        <w:rPr>
          <w:rFonts w:ascii="Calibri" w:eastAsia="Calibri" w:hAnsi="Calibri" w:cs="Calibri"/>
          <w:b/>
          <w:bCs/>
        </w:rPr>
        <w:t>CLINIC</w:t>
      </w:r>
      <w:r>
        <w:rPr>
          <w:rFonts w:ascii="Calibri" w:eastAsia="Calibri" w:hAnsi="Calibri" w:cs="Calibri"/>
        </w:rPr>
        <w:t xml:space="preserve"> - Emergency Planning Guide </w:t>
      </w:r>
      <w:hyperlink r:id="rId44">
        <w:r>
          <w:rPr>
            <w:rFonts w:ascii="Calibri" w:eastAsia="Calibri" w:hAnsi="Calibri" w:cs="Calibri"/>
            <w:color w:val="1155CC"/>
            <w:u w:val="single"/>
          </w:rPr>
          <w:t>https://www.cliniclegal.org/resources/protecting-your-community/clinic-emergency-planning-guide</w:t>
        </w:r>
      </w:hyperlink>
      <w:r>
        <w:rPr>
          <w:rFonts w:ascii="Calibri" w:eastAsia="Calibri" w:hAnsi="Calibri" w:cs="Calibri"/>
        </w:rPr>
        <w:t xml:space="preserve"> </w:t>
      </w:r>
    </w:p>
    <w:p w14:paraId="649D0FE1" w14:textId="3EDEE790" w:rsidR="00257CBC" w:rsidRDefault="00257CBC" w:rsidP="00257CBC">
      <w:pPr>
        <w:spacing w:line="240" w:lineRule="auto"/>
        <w:rPr>
          <w:rFonts w:ascii="Calibri" w:eastAsia="Calibri" w:hAnsi="Calibri" w:cs="Calibri"/>
        </w:rPr>
        <w:sectPr w:rsidR="00257CBC" w:rsidSect="00257CBC">
          <w:pgSz w:w="12240" w:h="15840"/>
          <w:pgMar w:top="1440" w:right="1440" w:bottom="1440" w:left="1440" w:header="720" w:footer="720" w:gutter="0"/>
          <w:pgNumType w:start="1"/>
          <w:cols w:space="720"/>
        </w:sectPr>
      </w:pPr>
      <w:r>
        <w:rPr>
          <w:rFonts w:ascii="Calibri" w:eastAsia="Calibri" w:hAnsi="Calibri" w:cs="Calibri"/>
        </w:rPr>
        <w:t xml:space="preserve">                                  </w:t>
      </w:r>
    </w:p>
    <w:p w14:paraId="6EDCEFED" w14:textId="77777777" w:rsidR="00106FCD" w:rsidRDefault="00106FCD"/>
    <w:sectPr w:rsidR="00106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ABDF" w14:textId="77777777" w:rsidR="00E336B7" w:rsidRDefault="00E336B7" w:rsidP="00257CBC">
      <w:pPr>
        <w:spacing w:line="240" w:lineRule="auto"/>
      </w:pPr>
      <w:r>
        <w:separator/>
      </w:r>
    </w:p>
  </w:endnote>
  <w:endnote w:type="continuationSeparator" w:id="0">
    <w:p w14:paraId="10D3DC89" w14:textId="77777777" w:rsidR="00E336B7" w:rsidRDefault="00E336B7"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8522" w14:textId="77777777" w:rsidR="00E336B7" w:rsidRDefault="00E336B7" w:rsidP="00257CBC">
      <w:pPr>
        <w:spacing w:line="240" w:lineRule="auto"/>
      </w:pPr>
      <w:r>
        <w:separator/>
      </w:r>
    </w:p>
  </w:footnote>
  <w:footnote w:type="continuationSeparator" w:id="0">
    <w:p w14:paraId="0F575B2C" w14:textId="77777777" w:rsidR="00E336B7" w:rsidRDefault="00E336B7" w:rsidP="00257CBC">
      <w:pPr>
        <w:spacing w:line="240" w:lineRule="auto"/>
      </w:pPr>
      <w:r>
        <w:continuationSeparator/>
      </w:r>
    </w:p>
  </w:footnote>
  <w:footnote w:id="1">
    <w:p w14:paraId="78770553" w14:textId="77777777" w:rsidR="00257CBC" w:rsidRDefault="00257CBC" w:rsidP="00257CBC">
      <w:pPr>
        <w:spacing w:line="240" w:lineRule="auto"/>
        <w:rPr>
          <w:sz w:val="20"/>
          <w:szCs w:val="20"/>
        </w:rPr>
      </w:pPr>
      <w:r>
        <w:rPr>
          <w:vertAlign w:val="superscript"/>
        </w:rPr>
        <w:footnoteRef/>
      </w:r>
      <w:r>
        <w:rPr>
          <w:sz w:val="20"/>
          <w:szCs w:val="20"/>
        </w:rPr>
        <w:t xml:space="preserve"> In some states you do legally have to provide your name if law-enforcement asks.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8167992">
    <w:abstractNumId w:val="8"/>
  </w:num>
  <w:num w:numId="2" w16cid:durableId="545722281">
    <w:abstractNumId w:val="4"/>
  </w:num>
  <w:num w:numId="3" w16cid:durableId="1214346556">
    <w:abstractNumId w:val="2"/>
  </w:num>
  <w:num w:numId="4" w16cid:durableId="1258443414">
    <w:abstractNumId w:val="5"/>
  </w:num>
  <w:num w:numId="5" w16cid:durableId="1627273208">
    <w:abstractNumId w:val="1"/>
  </w:num>
  <w:num w:numId="6" w16cid:durableId="1883440726">
    <w:abstractNumId w:val="0"/>
  </w:num>
  <w:num w:numId="7" w16cid:durableId="1203129355">
    <w:abstractNumId w:val="3"/>
  </w:num>
  <w:num w:numId="8" w16cid:durableId="1123578905">
    <w:abstractNumId w:val="6"/>
  </w:num>
  <w:num w:numId="9" w16cid:durableId="123404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C"/>
    <w:rsid w:val="00106FCD"/>
    <w:rsid w:val="00257CBC"/>
    <w:rsid w:val="00401580"/>
    <w:rsid w:val="005E6C01"/>
    <w:rsid w:val="007224A0"/>
    <w:rsid w:val="009F4FB0"/>
    <w:rsid w:val="00E3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legal.org/file-download/download/public/1385" TargetMode="External"/><Relationship Id="rId18" Type="http://schemas.openxmlformats.org/officeDocument/2006/relationships/hyperlink" Target="https://www.splcenter.org/20100216/ten-ways-fight-hate-community-response-guide" TargetMode="External"/><Relationship Id="rId26" Type="http://schemas.openxmlformats.org/officeDocument/2006/relationships/hyperlink" Target="http://usahello.org/safety" TargetMode="External"/><Relationship Id="rId39" Type="http://schemas.openxmlformats.org/officeDocument/2006/relationships/hyperlink" Target="http://www.informedimmigrant.com/resources/" TargetMode="External"/><Relationship Id="rId21" Type="http://schemas.openxmlformats.org/officeDocument/2006/relationships/hyperlink" Target="http://www.nolo.com/legal-encyclopedia/grounds-deportability-when-legal-us-residents-can-be-removed.html" TargetMode="External"/><Relationship Id="rId34" Type="http://schemas.openxmlformats.org/officeDocument/2006/relationships/hyperlink" Target="https://www.nilc.org/issues/immigration-enforcement/everyone-has-certain-basic-rights/" TargetMode="External"/><Relationship Id="rId42" Type="http://schemas.openxmlformats.org/officeDocument/2006/relationships/hyperlink" Target="https://immigrantjustice.org/for-immigrants/know-your-rights/what-do-if-you-or-loved-one-detained/" TargetMode="Externa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www.informedimmigrant.com/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migrationlawhelp.org/" TargetMode="External"/><Relationship Id="rId24" Type="http://schemas.openxmlformats.org/officeDocument/2006/relationships/hyperlink" Target="https://greateras1.org/act/" TargetMode="External"/><Relationship Id="rId32" Type="http://schemas.openxmlformats.org/officeDocument/2006/relationships/hyperlink" Target="https://www.cair.com/know-your-rights.html" TargetMode="External"/><Relationship Id="rId37" Type="http://schemas.openxmlformats.org/officeDocument/2006/relationships/hyperlink" Target="https://support.iraplegalinfo.org/hc/en-us/articles/43908148439188-I-live-in-the-US-and-I-have-refugee-status-What-should-I-know" TargetMode="External"/><Relationship Id="rId40" Type="http://schemas.openxmlformats.org/officeDocument/2006/relationships/hyperlink" Target="https://cliniclegal.org/directo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lu.org/about/affiliates" TargetMode="External"/><Relationship Id="rId23" Type="http://schemas.openxmlformats.org/officeDocument/2006/relationships/hyperlink" Target="http://www.ailalawyer.org/" TargetMode="External"/><Relationship Id="rId28" Type="http://schemas.openxmlformats.org/officeDocument/2006/relationships/hyperlink" Target="http://dontgeticed.org/" TargetMode="External"/><Relationship Id="rId36" Type="http://schemas.openxmlformats.org/officeDocument/2006/relationships/hyperlink" Target="https://www.cunyclear.org/know-your-rights" TargetMode="Externa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splcenter.org/reporthate" TargetMode="External"/><Relationship Id="rId31" Type="http://schemas.openxmlformats.org/officeDocument/2006/relationships/hyperlink" Target="http://www.aclu.org/know-your-rights" TargetMode="External"/><Relationship Id="rId44" Type="http://schemas.openxmlformats.org/officeDocument/2006/relationships/hyperlink" Target="https://www.cliniclegal.org/resources/protecting-your-community/clinic-emergency-planning-guide" TargetMode="Externa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other/constitution-100-mile-border-zone" TargetMode="External"/><Relationship Id="rId22" Type="http://schemas.openxmlformats.org/officeDocument/2006/relationships/hyperlink" Target="https://cliniclegal.org/directory" TargetMode="External"/><Relationship Id="rId27" Type="http://schemas.openxmlformats.org/officeDocument/2006/relationships/hyperlink" Target="https://refugeerights.org/" TargetMode="External"/><Relationship Id="rId30" Type="http://schemas.openxmlformats.org/officeDocument/2006/relationships/hyperlink" Target="https://www.aclu.org/know-your-rights" TargetMode="External"/><Relationship Id="rId35" Type="http://schemas.openxmlformats.org/officeDocument/2006/relationships/hyperlink" Target="https://usahello.org/immigration/your-rights/immigrant-rights/" TargetMode="External"/><Relationship Id="rId43" Type="http://schemas.openxmlformats.org/officeDocument/2006/relationships/hyperlink" Target="https://www.ilrc.org/resources/step-step-family-preparedness-plan" TargetMode="Externa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aclu.org/about/affiliates" TargetMode="External"/><Relationship Id="rId17" Type="http://schemas.openxmlformats.org/officeDocument/2006/relationships/hyperlink" Target="https://www.aclu.org/know-your-rights/immigrants-rights" TargetMode="External"/><Relationship Id="rId25" Type="http://schemas.openxmlformats.org/officeDocument/2006/relationships/hyperlink" Target="https://irisct.org/federal-policy-changes/" TargetMode="External"/><Relationship Id="rId33" Type="http://schemas.openxmlformats.org/officeDocument/2006/relationships/hyperlink" Target="http://www.cair.com/know-your-rights.html" TargetMode="External"/><Relationship Id="rId38" Type="http://schemas.openxmlformats.org/officeDocument/2006/relationships/hyperlink" Target="https://usahello.org/health/mental-health/help-and-services/" TargetMode="External"/><Relationship Id="rId46" Type="http://schemas.openxmlformats.org/officeDocument/2006/relationships/theme" Target="theme/theme1.xm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cliniclegal.org/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3143</Words>
  <Characters>16944</Characters>
  <Application>Microsoft Office Word</Application>
  <DocSecurity>0</DocSecurity>
  <Lines>353</Lines>
  <Paragraphs>193</Paragraphs>
  <ScaleCrop>false</ScaleCrop>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Emily Wood</cp:lastModifiedBy>
  <cp:revision>1</cp:revision>
  <dcterms:created xsi:type="dcterms:W3CDTF">2026-01-07T17:21:00Z</dcterms:created>
  <dcterms:modified xsi:type="dcterms:W3CDTF">2026-01-07T17:21:00Z</dcterms:modified>
</cp:coreProperties>
</file>