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145" w14:textId="77777777" w:rsidR="000E17D7" w:rsidRDefault="000E17D7" w:rsidP="000E17D7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OÑNOR HÓKÓKKOL ZANIYÓ </w:t>
      </w:r>
    </w:p>
    <w:p w14:paraId="49AA0595" w14:textId="77777777" w:rsidR="000E17D7" w:rsidRDefault="000E17D7" w:rsidP="000E17D7">
      <w:pPr>
        <w:jc w:val="center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Noyataza goijjé Dísambor 2025 ot</w:t>
      </w:r>
    </w:p>
    <w:p w14:paraId="1AA50617" w14:textId="77777777" w:rsidR="000E17D7" w:rsidRDefault="000E17D7" w:rsidP="000E17D7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 xml:space="preserve">Januarí 20, 2021 oite Februarí 20, 2025 foijjontó Amerika Decót (United States, U.S) </w:t>
      </w:r>
      <w:proofErr w:type="spellStart"/>
      <w:r>
        <w:rPr>
          <w:rFonts w:ascii="Calibri" w:eastAsia="Calibri" w:hAnsi="Calibri" w:cs="Calibri"/>
        </w:rPr>
        <w:t>dáheloiyé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refúji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ókkolor</w:t>
      </w:r>
      <w:proofErr w:type="spellEnd"/>
      <w:r>
        <w:rPr>
          <w:rFonts w:ascii="Calibri" w:eastAsia="Calibri" w:hAnsi="Calibri" w:cs="Calibri"/>
        </w:rPr>
        <w:t xml:space="preserve"> dusara dubarasoón ar intharbyú ólla Trump Entezamor odhar mozin ICE, CBP, yá Folíc loi Immigirícén Mukabelagorar Hédayot. Habosfata yan ot Decóittayi, Refúji/Sáaralouya, ar Hamgoróya ókkolor hókókkol kúlasagoré. </w:t>
      </w:r>
      <w:r>
        <w:rPr>
          <w:rFonts w:ascii="Calibri" w:eastAsia="Calibri" w:hAnsi="Calibri" w:cs="Calibri"/>
          <w:color w:val="FF0000"/>
        </w:rPr>
        <w:t>(Káanuni Mocuwára Noói.)</w:t>
      </w:r>
    </w:p>
    <w:p w14:paraId="47E7557B" w14:textId="77777777" w:rsidR="000E17D7" w:rsidRDefault="000E17D7" w:rsidP="000E17D7">
      <w:pPr>
        <w:rPr>
          <w:rFonts w:ascii="Calibri" w:eastAsia="Calibri" w:hAnsi="Calibri" w:cs="Calibr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14:paraId="1DA1A530" w14:textId="77777777" w:rsidTr="00A539DD">
        <w:tc>
          <w:tcPr>
            <w:tcW w:w="9360" w:type="dxa"/>
          </w:tcPr>
          <w:p w14:paraId="10C72135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  <w:t>MONOT RAKÍBELLA ZORURÍ JUMLA ÓKKOL</w:t>
            </w:r>
          </w:p>
          <w:p w14:paraId="4251B9B5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“Añi ki zai farium ne?”</w:t>
            </w:r>
          </w:p>
          <w:p w14:paraId="544E2B38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“Añi nizammari táka fosón gorer.”</w:t>
            </w:r>
          </w:p>
          <w:p w14:paraId="55DCF4B6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“Ekkan talacgorat Añi rezamondi nóder.”</w:t>
            </w:r>
          </w:p>
          <w:p w14:paraId="18A4BD24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“Meérbanigorí wáarin yan dorojar míkka théla dó.”</w:t>
            </w:r>
          </w:p>
          <w:p w14:paraId="02F8CB73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“Añí uggwá ukíl loi hóta hóito sáai.”</w:t>
            </w:r>
          </w:p>
        </w:tc>
      </w:tr>
    </w:tbl>
    <w:p w14:paraId="5D4AF4EF" w14:textId="77777777" w:rsidR="000E17D7" w:rsidRDefault="000E17D7" w:rsidP="000E17D7">
      <w:pPr>
        <w:rPr>
          <w:rFonts w:ascii="Calibri" w:eastAsia="Calibri" w:hAnsi="Calibri" w:cs="Calibri"/>
        </w:rPr>
      </w:pPr>
    </w:p>
    <w:p w14:paraId="1FA36525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</w:rPr>
        <w:t>EKKAN WÁARIN CÉK GORIBÉLLA OÑNOTTÚ HÓK ASÉ</w:t>
      </w:r>
    </w:p>
    <w:p w14:paraId="5A6BFAA1" w14:textId="77777777" w:rsidR="000E17D7" w:rsidRDefault="000E17D7" w:rsidP="000E17D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Káanuni Wáarin (Jáj or duara dostókgoijjé):</w:t>
      </w:r>
    </w:p>
    <w:p w14:paraId="7B7AE98C" w14:textId="77777777" w:rsidR="000E17D7" w:rsidRPr="006A05B0" w:rsidRDefault="000E17D7" w:rsidP="000E17D7">
      <w:pPr>
        <w:rPr>
          <w:rFonts w:ascii="Calibri" w:eastAsia="Calibri" w:hAnsi="Calibri" w:cs="Calibri"/>
          <w:lang w:val="fr-FR"/>
        </w:rPr>
      </w:pPr>
      <w:r w:rsidRPr="006A05B0">
        <w:rPr>
          <w:rFonts w:ascii="Calibri" w:eastAsia="Calibri" w:hAnsi="Calibri" w:cs="Calibri"/>
          <w:lang w:val="fr-FR"/>
        </w:rPr>
        <w:t xml:space="preserve">• </w:t>
      </w:r>
      <w:proofErr w:type="spellStart"/>
      <w:r w:rsidRPr="006A05B0">
        <w:rPr>
          <w:rFonts w:ascii="Calibri" w:eastAsia="Calibri" w:hAnsi="Calibri" w:cs="Calibri"/>
          <w:lang w:val="fr-FR"/>
        </w:rPr>
        <w:t>Gór</w:t>
      </w:r>
      <w:proofErr w:type="spellEnd"/>
      <w:r w:rsidRPr="006A05B0">
        <w:rPr>
          <w:rFonts w:ascii="Calibri" w:eastAsia="Calibri" w:hAnsi="Calibri" w:cs="Calibri"/>
          <w:lang w:val="fr-FR"/>
        </w:rPr>
        <w:t>/</w:t>
      </w:r>
      <w:proofErr w:type="spellStart"/>
      <w:r w:rsidRPr="006A05B0">
        <w:rPr>
          <w:rFonts w:ascii="Calibri" w:eastAsia="Calibri" w:hAnsi="Calibri" w:cs="Calibri"/>
          <w:lang w:val="fr-FR"/>
        </w:rPr>
        <w:t>hamor</w:t>
      </w:r>
      <w:proofErr w:type="spellEnd"/>
      <w:r w:rsidRPr="006A05B0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6A05B0">
        <w:rPr>
          <w:rFonts w:ascii="Calibri" w:eastAsia="Calibri" w:hAnsi="Calibri" w:cs="Calibri"/>
          <w:lang w:val="fr-FR"/>
        </w:rPr>
        <w:t>zagat</w:t>
      </w:r>
      <w:proofErr w:type="spellEnd"/>
      <w:r w:rsidRPr="006A05B0">
        <w:rPr>
          <w:rFonts w:ascii="Calibri" w:eastAsia="Calibri" w:hAnsi="Calibri" w:cs="Calibri"/>
          <w:lang w:val="fr-FR"/>
        </w:rPr>
        <w:t xml:space="preserve"> ICE </w:t>
      </w:r>
      <w:proofErr w:type="spellStart"/>
      <w:r w:rsidRPr="006A05B0">
        <w:rPr>
          <w:rFonts w:ascii="Calibri" w:eastAsia="Calibri" w:hAnsi="Calibri" w:cs="Calibri"/>
          <w:lang w:val="fr-FR"/>
        </w:rPr>
        <w:t>gólibélla</w:t>
      </w:r>
      <w:proofErr w:type="spellEnd"/>
      <w:r w:rsidRPr="006A05B0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6A05B0">
        <w:rPr>
          <w:rFonts w:ascii="Calibri" w:eastAsia="Calibri" w:hAnsi="Calibri" w:cs="Calibri"/>
          <w:lang w:val="fr-FR"/>
        </w:rPr>
        <w:t>lagibou</w:t>
      </w:r>
      <w:proofErr w:type="spellEnd"/>
    </w:p>
    <w:p w14:paraId="355E91C0" w14:textId="77777777" w:rsidR="000E17D7" w:rsidRPr="006A05B0" w:rsidRDefault="000E17D7" w:rsidP="000E17D7">
      <w:pPr>
        <w:rPr>
          <w:rFonts w:ascii="Calibri" w:eastAsia="Calibri" w:hAnsi="Calibri" w:cs="Calibri"/>
          <w:lang w:val="fr-FR"/>
        </w:rPr>
      </w:pPr>
      <w:r w:rsidRPr="006A05B0">
        <w:rPr>
          <w:rFonts w:ascii="Calibri" w:eastAsia="Calibri" w:hAnsi="Calibri" w:cs="Calibri"/>
          <w:lang w:val="fr-FR"/>
        </w:rPr>
        <w:t xml:space="preserve">• </w:t>
      </w:r>
      <w:proofErr w:type="spellStart"/>
      <w:r w:rsidRPr="006A05B0">
        <w:rPr>
          <w:rFonts w:ascii="Calibri" w:eastAsia="Calibri" w:hAnsi="Calibri" w:cs="Calibri"/>
          <w:lang w:val="fr-FR"/>
        </w:rPr>
        <w:t>Hámaha</w:t>
      </w:r>
      <w:proofErr w:type="spellEnd"/>
      <w:r w:rsidRPr="006A05B0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6A05B0">
        <w:rPr>
          <w:rFonts w:ascii="Calibri" w:eastAsia="Calibri" w:hAnsi="Calibri" w:cs="Calibri"/>
          <w:lang w:val="fr-FR"/>
        </w:rPr>
        <w:t>nam</w:t>
      </w:r>
      <w:proofErr w:type="spellEnd"/>
      <w:r w:rsidRPr="006A05B0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6A05B0">
        <w:rPr>
          <w:rFonts w:ascii="Calibri" w:eastAsia="Calibri" w:hAnsi="Calibri" w:cs="Calibri"/>
          <w:lang w:val="fr-FR"/>
        </w:rPr>
        <w:t>thíkana</w:t>
      </w:r>
      <w:proofErr w:type="spellEnd"/>
      <w:r w:rsidRPr="006A05B0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6A05B0">
        <w:rPr>
          <w:rFonts w:ascii="Calibri" w:eastAsia="Calibri" w:hAnsi="Calibri" w:cs="Calibri"/>
          <w:lang w:val="fr-FR"/>
        </w:rPr>
        <w:t>jájor</w:t>
      </w:r>
      <w:proofErr w:type="spellEnd"/>
      <w:r w:rsidRPr="006A05B0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6A05B0">
        <w:rPr>
          <w:rFonts w:ascii="Calibri" w:eastAsia="Calibri" w:hAnsi="Calibri" w:cs="Calibri"/>
          <w:lang w:val="fr-FR"/>
        </w:rPr>
        <w:t>dostók</w:t>
      </w:r>
      <w:proofErr w:type="spellEnd"/>
      <w:r w:rsidRPr="006A05B0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6A05B0">
        <w:rPr>
          <w:rFonts w:ascii="Calibri" w:eastAsia="Calibri" w:hAnsi="Calibri" w:cs="Calibri"/>
          <w:lang w:val="fr-FR"/>
        </w:rPr>
        <w:t>eçer</w:t>
      </w:r>
      <w:proofErr w:type="spellEnd"/>
      <w:r w:rsidRPr="006A05B0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6A05B0">
        <w:rPr>
          <w:rFonts w:ascii="Calibri" w:eastAsia="Calibri" w:hAnsi="Calibri" w:cs="Calibri"/>
          <w:lang w:val="fr-FR"/>
        </w:rPr>
        <w:t>bútore</w:t>
      </w:r>
      <w:proofErr w:type="spellEnd"/>
      <w:r w:rsidRPr="006A05B0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6A05B0">
        <w:rPr>
          <w:rFonts w:ascii="Calibri" w:eastAsia="Calibri" w:hAnsi="Calibri" w:cs="Calibri"/>
          <w:lang w:val="fr-FR"/>
        </w:rPr>
        <w:t>cámil</w:t>
      </w:r>
      <w:proofErr w:type="spellEnd"/>
      <w:r w:rsidRPr="006A05B0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6A05B0">
        <w:rPr>
          <w:rFonts w:ascii="Calibri" w:eastAsia="Calibri" w:hAnsi="Calibri" w:cs="Calibri"/>
          <w:lang w:val="fr-FR"/>
        </w:rPr>
        <w:t>tákibou</w:t>
      </w:r>
      <w:proofErr w:type="spellEnd"/>
    </w:p>
    <w:p w14:paraId="080A5030" w14:textId="77777777" w:rsidR="000E17D7" w:rsidRPr="006A05B0" w:rsidRDefault="000E17D7" w:rsidP="000E17D7">
      <w:pPr>
        <w:rPr>
          <w:rFonts w:ascii="Calibri" w:eastAsia="Calibri" w:hAnsi="Calibri" w:cs="Calibri"/>
          <w:lang w:val="fr-FR"/>
        </w:rPr>
      </w:pPr>
    </w:p>
    <w:p w14:paraId="0EB30853" w14:textId="77777777" w:rsidR="000E17D7" w:rsidRDefault="000E17D7" w:rsidP="000E17D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Entezami </w:t>
      </w:r>
      <w:proofErr w:type="spellStart"/>
      <w:r>
        <w:rPr>
          <w:rFonts w:ascii="Calibri" w:eastAsia="Calibri" w:hAnsi="Calibri" w:cs="Calibri"/>
          <w:b/>
          <w:bCs/>
        </w:rPr>
        <w:t>Wáarin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ókkol</w:t>
      </w:r>
      <w:proofErr w:type="spellEnd"/>
      <w:r>
        <w:rPr>
          <w:rFonts w:ascii="Calibri" w:eastAsia="Calibri" w:hAnsi="Calibri" w:cs="Calibri"/>
          <w:b/>
          <w:bCs/>
        </w:rPr>
        <w:t xml:space="preserve"> (I</w:t>
      </w:r>
      <w:r>
        <w:rPr>
          <w:rFonts w:ascii="Calibri" w:eastAsia="Calibri" w:hAnsi="Calibri" w:cs="Calibri"/>
          <w:b/>
          <w:bCs/>
        </w:rPr>
        <w:noBreakHyphen/>
        <w:t>200 / I</w:t>
      </w:r>
      <w:r>
        <w:rPr>
          <w:rFonts w:ascii="Calibri" w:eastAsia="Calibri" w:hAnsi="Calibri" w:cs="Calibri"/>
          <w:b/>
          <w:bCs/>
        </w:rPr>
        <w:noBreakHyphen/>
        <w:t>205):</w:t>
      </w:r>
    </w:p>
    <w:p w14:paraId="05530530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Jáj or duara dostókgoijjá NÓ</w:t>
      </w:r>
    </w:p>
    <w:p w14:paraId="5CFABC48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Gólar ejazót NÓ de</w:t>
      </w:r>
    </w:p>
    <w:p w14:paraId="1A15F8B1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Talacgora ókkol ejazót NÓ de</w:t>
      </w:r>
    </w:p>
    <w:p w14:paraId="57F24C4E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Oñnore hóta hóibélla zur NÓ goribou</w:t>
      </w:r>
    </w:p>
    <w:p w14:paraId="05663A6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DDB7B1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</w:rPr>
        <w:t>UGGWÁ REFÚJI YÁ SÁARALOUYA HÍSAFE, OÑNE ZÍIN HÓIBÉLLA HÓK FAIBA:</w:t>
      </w:r>
    </w:p>
    <w:p w14:paraId="280E6DB0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“Añi nizammari táka fosón gorér.”</w:t>
      </w:r>
    </w:p>
    <w:p w14:paraId="4C92B93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“Añi zai farium né?”</w:t>
      </w:r>
    </w:p>
    <w:p w14:paraId="33D8BA11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“Ekkan talacgorat Añi rezamondi nóder”</w:t>
      </w:r>
    </w:p>
    <w:p w14:paraId="1C66E968" w14:textId="77777777" w:rsidR="000E17D7" w:rsidRDefault="000E17D7" w:rsidP="000E17D7">
      <w:pPr>
        <w:rPr>
          <w:rFonts w:ascii="Calibri" w:eastAsia="Calibri" w:hAnsi="Calibri" w:cs="Calibri"/>
        </w:rPr>
      </w:pPr>
    </w:p>
    <w:p w14:paraId="3314FC58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</w:rPr>
        <w:t xml:space="preserve">UGGWÁ REFÚJI YÁ SÁARALOUYA HÍSAFE, OÑNE ZÍIN </w:t>
      </w:r>
      <w:r>
        <w:rPr>
          <w:rFonts w:ascii="Calibri" w:eastAsia="Calibri" w:hAnsi="Calibri" w:cs="Calibri"/>
          <w:b/>
          <w:bCs/>
          <w:color w:val="0000FF"/>
          <w:u w:val="single"/>
        </w:rPr>
        <w:t>NÓ</w:t>
      </w:r>
      <w:r>
        <w:rPr>
          <w:rFonts w:ascii="Calibri" w:eastAsia="Calibri" w:hAnsi="Calibri" w:cs="Calibri"/>
          <w:b/>
          <w:bCs/>
          <w:color w:val="0000FF"/>
        </w:rPr>
        <w:t xml:space="preserve"> HÓIBÉLLA HÓK FAIBA:</w:t>
      </w:r>
    </w:p>
    <w:p w14:paraId="47219356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Oñnor zormor dec</w:t>
      </w:r>
    </w:p>
    <w:p w14:paraId="6E1E1C23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Oñne kengorí Amerika Decót dáheloiyó</w:t>
      </w:r>
    </w:p>
    <w:p w14:paraId="142A5903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Háalot yá maamela</w:t>
      </w:r>
    </w:p>
    <w:p w14:paraId="37A589F4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</w:p>
    <w:p w14:paraId="64AA2284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</w:rPr>
        <w:t>ZODI OÑNE BÓNÓILE, OÑNE ZÍÍN HÓK FAIBA:</w:t>
      </w:r>
    </w:p>
    <w:p w14:paraId="6DFB09B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Nizammari tákoón</w:t>
      </w:r>
    </w:p>
    <w:p w14:paraId="52B1145D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Uggwá ukíl ar hótabañgidouya ólla arósgora</w:t>
      </w:r>
    </w:p>
    <w:p w14:paraId="6E670DEC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Uggwá ukílor mocuwára sara hono késsut dostók nódiya</w:t>
      </w:r>
    </w:p>
    <w:p w14:paraId="028E0449" w14:textId="77777777" w:rsidR="000E17D7" w:rsidRDefault="000E17D7" w:rsidP="000E17D7">
      <w:pPr>
        <w:rPr>
          <w:rFonts w:ascii="Calibri" w:eastAsia="Calibri" w:hAnsi="Calibri" w:cs="Calibri"/>
        </w:rPr>
      </w:pPr>
    </w:p>
    <w:p w14:paraId="1D470710" w14:textId="77777777" w:rsidR="000E17D7" w:rsidRDefault="000E17D7" w:rsidP="006A05B0">
      <w:pPr>
        <w:keepNext/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</w:rPr>
        <w:lastRenderedPageBreak/>
        <w:t>ZODI ICE OÑNOR HAMORZAGAT AIYÉ, SOÓÑÍJJA ÓKKOL ZÍIN GORIBÉLLA HÓK FAIBOU:</w:t>
      </w:r>
    </w:p>
    <w:p w14:paraId="48E6C08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Nizammari tákoón</w:t>
      </w:r>
    </w:p>
    <w:p w14:paraId="577542CD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</w:rPr>
        <w:t>• Zodi bón nóóile dúre añçi zoón</w:t>
      </w:r>
    </w:p>
    <w:p w14:paraId="4890960D" w14:textId="77777777" w:rsidR="000E17D7" w:rsidRDefault="000E17D7" w:rsidP="000E17D7">
      <w:pPr>
        <w:rPr>
          <w:rFonts w:ascii="Calibri" w:eastAsia="Calibri" w:hAnsi="Calibri" w:cs="Calibri"/>
        </w:rPr>
      </w:pPr>
    </w:p>
    <w:p w14:paraId="6DD959EB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</w:rPr>
        <w:t>ZODI ICE OÑNOR HAMORZAGAT AIYÉ, HAMOTRÁKOYA ÓKKOL ZÍIN GORIBÉLLA HÓK FAIBOU:</w:t>
      </w:r>
    </w:p>
    <w:p w14:paraId="465B8D7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Talacgorat mazé rezamondi NÓ diya</w:t>
      </w:r>
    </w:p>
    <w:p w14:paraId="414F339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Wáarin sáaibella arósgora</w:t>
      </w:r>
    </w:p>
    <w:p w14:paraId="167B49D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Toratori mocuwáradouya ore kóolgorá</w:t>
      </w:r>
    </w:p>
    <w:p w14:paraId="12CCFECC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Ghotonar habosfonna goroón</w:t>
      </w:r>
    </w:p>
    <w:p w14:paraId="5D57A057" w14:textId="77777777" w:rsidR="000E17D7" w:rsidRDefault="000E17D7" w:rsidP="000E17D7">
      <w:pPr>
        <w:rPr>
          <w:rFonts w:ascii="Calibri" w:eastAsia="Calibri" w:hAnsi="Calibri" w:cs="Calibri"/>
        </w:rPr>
      </w:pPr>
    </w:p>
    <w:tbl>
      <w:tblPr>
        <w:tblpPr w:leftFromText="180" w:rightFromText="180" w:topFromText="180" w:bottomFromText="180" w:vertAnchor="text" w:tblpX="1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14:paraId="3424EDB2" w14:textId="77777777" w:rsidTr="00A539DD">
        <w:tc>
          <w:tcPr>
            <w:tcW w:w="9525" w:type="dxa"/>
          </w:tcPr>
          <w:p w14:paraId="05AF0758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  <w:t>MONOT RAKIYÓ</w:t>
            </w:r>
            <w:r>
              <w:rPr>
                <w:rFonts w:ascii="Calibri" w:eastAsia="Calibri" w:hAnsi="Calibri" w:cs="Calibri"/>
                <w:b/>
                <w:bCs/>
                <w:color w:val="FF0000"/>
              </w:rPr>
              <w:t>:</w:t>
            </w:r>
          </w:p>
          <w:p w14:paraId="26B9775D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</w:rPr>
              <w:t>ICE ekkan wáarin sara soóñijja-sérof zaga ókkolot góli nófaré</w:t>
            </w:r>
          </w:p>
        </w:tc>
      </w:tr>
    </w:tbl>
    <w:p w14:paraId="5FD8CA3F" w14:textId="77777777" w:rsidR="00106FCD" w:rsidRDefault="00106FCD" w:rsidP="00D343ED"/>
    <w:sectPr w:rsidR="0010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D7"/>
    <w:rsid w:val="0002493A"/>
    <w:rsid w:val="000E17D7"/>
    <w:rsid w:val="00106FCD"/>
    <w:rsid w:val="00401580"/>
    <w:rsid w:val="005D4869"/>
    <w:rsid w:val="005E6C01"/>
    <w:rsid w:val="006A05B0"/>
    <w:rsid w:val="007224A0"/>
    <w:rsid w:val="00790D51"/>
    <w:rsid w:val="009F4FB0"/>
    <w:rsid w:val="00AC36DC"/>
    <w:rsid w:val="00D3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D4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869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869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69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790D5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5A9330-893B-4FF9-A1CC-93F5F0F7F9E8}"/>
</file>

<file path=customXml/itemProps2.xml><?xml version="1.0" encoding="utf-8"?>
<ds:datastoreItem xmlns:ds="http://schemas.openxmlformats.org/officeDocument/2006/customXml" ds:itemID="{4FD675B7-8D8A-4B1A-AD8B-B782A1429768}"/>
</file>

<file path=customXml/itemProps3.xml><?xml version="1.0" encoding="utf-8"?>
<ds:datastoreItem xmlns:ds="http://schemas.openxmlformats.org/officeDocument/2006/customXml" ds:itemID="{19515F0F-9166-4A63-A0CC-1BB7152C14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1592</Characters>
  <Application>Microsoft Office Word</Application>
  <DocSecurity>0</DocSecurity>
  <Lines>27</Lines>
  <Paragraphs>12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6</cp:revision>
  <cp:lastPrinted>2026-02-16T19:59:00Z</cp:lastPrinted>
  <dcterms:created xsi:type="dcterms:W3CDTF">2026-01-07T17:22:00Z</dcterms:created>
  <dcterms:modified xsi:type="dcterms:W3CDTF">2026-02-16T19:59:00Z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