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Default="00852D08" w:rsidP="00852D08">
      <w:pPr>
        <w:jc w:val="center"/>
        <w:rPr>
          <w:rFonts w:ascii="Calibri" w:eastAsia="Calibri" w:hAnsi="Calibri" w:cs="Calibri"/>
          <w:b/>
          <w:bCs/>
        </w:rPr>
      </w:pPr>
      <w:r>
        <w:rPr>
          <w:rFonts w:ascii="Calibri" w:eastAsia="Calibri" w:hAnsi="Calibri" w:cs="Calibri"/>
          <w:b/>
          <w:bCs/>
        </w:rPr>
        <w:t>OÑNOR HÓKÓKKOL ZANIYÓ</w:t>
      </w:r>
    </w:p>
    <w:p w14:paraId="39BC8CC0" w14:textId="77777777" w:rsidR="00852D08" w:rsidRDefault="00852D08" w:rsidP="00852D08">
      <w:pPr>
        <w:jc w:val="center"/>
        <w:rPr>
          <w:rFonts w:ascii="Calibri" w:eastAsia="Calibri" w:hAnsi="Calibri" w:cs="Calibri"/>
          <w:b/>
          <w:bCs/>
          <w:i/>
          <w:iCs/>
        </w:rPr>
      </w:pPr>
      <w:proofErr w:type="spellStart"/>
      <w:r>
        <w:rPr>
          <w:rFonts w:ascii="Calibri" w:eastAsia="Calibri" w:hAnsi="Calibri" w:cs="Calibri"/>
          <w:b/>
          <w:bCs/>
          <w:i/>
          <w:iCs/>
        </w:rPr>
        <w:t>Dísambor</w:t>
      </w:r>
      <w:proofErr w:type="spellEnd"/>
      <w:r>
        <w:rPr>
          <w:rFonts w:ascii="Calibri" w:eastAsia="Calibri" w:hAnsi="Calibri" w:cs="Calibri"/>
          <w:b/>
          <w:bCs/>
          <w:i/>
          <w:iCs/>
        </w:rPr>
        <w:t xml:space="preserve"> 3, 2025 or </w:t>
      </w:r>
      <w:proofErr w:type="spellStart"/>
      <w:r>
        <w:rPr>
          <w:rFonts w:ascii="Calibri" w:eastAsia="Calibri" w:hAnsi="Calibri" w:cs="Calibri"/>
          <w:b/>
          <w:bCs/>
          <w:i/>
          <w:iCs/>
        </w:rPr>
        <w:t>hísafe</w:t>
      </w:r>
      <w:proofErr w:type="spellEnd"/>
    </w:p>
    <w:p w14:paraId="11706351" w14:textId="77777777" w:rsidR="00852D08" w:rsidRDefault="00852D08" w:rsidP="00852D08">
      <w:pPr>
        <w:rPr>
          <w:rFonts w:ascii="Calibri" w:eastAsia="Calibri" w:hAnsi="Calibri" w:cs="Calibri"/>
        </w:rPr>
      </w:pPr>
    </w:p>
    <w:p w14:paraId="1F9ECB6E" w14:textId="77777777" w:rsidR="00852D08" w:rsidRDefault="00852D08" w:rsidP="00852D08">
      <w:pPr>
        <w:rPr>
          <w:rFonts w:ascii="Calibri" w:eastAsia="Calibri" w:hAnsi="Calibri" w:cs="Calibri"/>
          <w:b/>
          <w:bCs/>
        </w:rPr>
      </w:pPr>
      <w:r>
        <w:rPr>
          <w:rFonts w:ascii="Calibri" w:eastAsia="Calibri" w:hAnsi="Calibri" w:cs="Calibri"/>
        </w:rPr>
        <w:t xml:space="preserve">Januarí 20, 2021 oite Februarí 20, 2025 foijjontó Amerika Decót (U.S) dáheloiyé bek refúji ókkolor dusara dubarasoón ar intharbyú ólla Trump Entezamor odhar mozin habos yanot aséde maalumat oñnore ameríka decót uggwá refúji hisafe oñnor hókókkol baabote cíkaibar moksot loi toiyar goragiyé. </w:t>
      </w:r>
      <w:r>
        <w:rPr>
          <w:rFonts w:ascii="Calibri" w:eastAsia="Calibri" w:hAnsi="Calibri" w:cs="Calibri"/>
          <w:b/>
          <w:bCs/>
        </w:rPr>
        <w:t>Yanore honobafe káanuni mocuwara hísafe gourgora nó zaibou.</w:t>
      </w:r>
    </w:p>
    <w:p w14:paraId="29EF0CDC" w14:textId="77777777" w:rsidR="00852D08" w:rsidRDefault="00852D08" w:rsidP="00852D08">
      <w:pPr>
        <w:rPr>
          <w:rFonts w:ascii="Calibri" w:eastAsia="Calibri" w:hAnsi="Calibri" w:cs="Calibri"/>
        </w:rPr>
      </w:pPr>
    </w:p>
    <w:p w14:paraId="52CD1BDA" w14:textId="77777777" w:rsidR="00852D08" w:rsidRPr="002D7635" w:rsidRDefault="00852D08" w:rsidP="00852D08">
      <w:pPr>
        <w:numPr>
          <w:ilvl w:val="0"/>
          <w:numId w:val="1"/>
        </w:numPr>
        <w:rPr>
          <w:rFonts w:ascii="Calibri" w:eastAsia="Calibri" w:hAnsi="Calibri" w:cs="Calibri"/>
          <w:spacing w:val="-2"/>
        </w:rPr>
      </w:pPr>
      <w:r w:rsidRPr="002D7635">
        <w:rPr>
          <w:rFonts w:ascii="Calibri" w:eastAsia="Calibri" w:hAnsi="Calibri" w:cs="Calibri"/>
          <w:spacing w:val="-2"/>
        </w:rPr>
        <w:t xml:space="preserve">Zodi oñne uggwá refúji hísafe Amerika Decót tákorde óile, toile oñnottú aijó ekí káanuni háalot asé zetukkon foijjontó/jobtók Amerika córkar yan hóthai félibélla káanuni karwaayir mazé nó zaibou. </w:t>
      </w:r>
    </w:p>
    <w:p w14:paraId="21B2626C" w14:textId="77777777" w:rsidR="00852D08" w:rsidRDefault="00852D08" w:rsidP="00852D08">
      <w:pPr>
        <w:numPr>
          <w:ilvl w:val="0"/>
          <w:numId w:val="1"/>
        </w:numPr>
        <w:rPr>
          <w:rFonts w:ascii="Calibri" w:eastAsia="Calibri" w:hAnsi="Calibri" w:cs="Calibri"/>
        </w:rPr>
      </w:pPr>
      <w:r>
        <w:rPr>
          <w:rFonts w:ascii="Calibri" w:eastAsia="Calibri" w:hAnsi="Calibri" w:cs="Calibri"/>
        </w:rPr>
        <w:t xml:space="preserve">Zodi onne uggwá reúji oile, oñnor koumor bútore ar Amerika Decór bútore onne sofórgorí fariba. Mogor, ehónor thaímot Amerika Decór báaire zoón ekkan bála aidhía nó oitfáre enki oñne dec yanot waapes oibor ejazót nóde faré. Zorurí harone oñnottú sofórgora foríle, Amerika Dec ottú neelibar age oñnottú uggwá immigirícén ukíl loi hotahuwá foribou. </w:t>
      </w:r>
    </w:p>
    <w:p w14:paraId="5376961C" w14:textId="77777777" w:rsidR="00852D08" w:rsidRDefault="00852D08" w:rsidP="00852D08">
      <w:pPr>
        <w:numPr>
          <w:ilvl w:val="0"/>
          <w:numId w:val="1"/>
        </w:numPr>
        <w:rPr>
          <w:rFonts w:ascii="Calibri" w:eastAsia="Calibri" w:hAnsi="Calibri" w:cs="Calibri"/>
        </w:rPr>
      </w:pPr>
      <w:r>
        <w:rPr>
          <w:rFonts w:ascii="Calibri" w:eastAsia="Calibri" w:hAnsi="Calibri" w:cs="Calibri"/>
        </w:rPr>
        <w:t xml:space="preserve"> Zodi oñne sofór goribélla faisela loile, sofórgorar age ekkan zorurí toiyarowar flan toiyargora baabote gour goriyó. Bek thaímot oñnor habosfonna oñnor fauñti boiloi zaiyó, eçer bútore cámilasé Raijjo Sínnorkáadth, Háilrong Káadth, ar/yá I-94 /Refúji Sofór Habosfonna ókkol. </w:t>
      </w:r>
    </w:p>
    <w:p w14:paraId="076997F4" w14:textId="77777777" w:rsidR="00852D08" w:rsidRDefault="00852D08" w:rsidP="00852D08">
      <w:pPr>
        <w:numPr>
          <w:ilvl w:val="0"/>
          <w:numId w:val="3"/>
        </w:numPr>
        <w:rPr>
          <w:rFonts w:ascii="Calibri" w:eastAsia="Calibri" w:hAnsi="Calibri" w:cs="Calibri"/>
        </w:rPr>
      </w:pPr>
      <w:r>
        <w:rPr>
          <w:rFonts w:ascii="Calibri" w:eastAsia="Calibri" w:hAnsi="Calibri" w:cs="Calibri"/>
        </w:rPr>
        <w:t xml:space="preserve">Dubaraintharbyú karwaayi baabote arou bicí zanibélla, USCIS ottú aiyéde meíl or míkka kíal ráka zorurí ó. Zodi oñne hono késsu baabote fakka nóoíle, oñnor dubaraboicótigoroón ejénsir uggwá nomainda yá uggwá immigirícén ukíl loi yan cíiar goriba. Zodi oñnottú uggwá ukíl nó tákile, ACLU ottú </w:t>
      </w:r>
      <w:hyperlink r:id="rId5" w:anchor="i-need-a-lawyer">
        <w:r>
          <w:rPr>
            <w:rFonts w:ascii="Calibri" w:eastAsia="Calibri" w:hAnsi="Calibri" w:cs="Calibri"/>
            <w:color w:val="1155CC"/>
            <w:u w:val="single"/>
          </w:rPr>
          <w:t>hédayot</w:t>
        </w:r>
      </w:hyperlink>
      <w:r>
        <w:rPr>
          <w:rFonts w:ascii="Calibri" w:eastAsia="Calibri" w:hAnsi="Calibri" w:cs="Calibri"/>
        </w:rPr>
        <w:t xml:space="preserve"> asé kengorí ukíl faiba e baabote. Oñne </w:t>
      </w:r>
      <w:hyperlink r:id="rId6">
        <w:r>
          <w:rPr>
            <w:rFonts w:ascii="Calibri" w:eastAsia="Calibri" w:hAnsi="Calibri" w:cs="Calibri"/>
            <w:color w:val="1155CC"/>
            <w:u w:val="single"/>
          </w:rPr>
          <w:t>Decór Immigirícen Káanuni Sewáókkol or Hédayot (National Immigration Legal Services Directory)</w:t>
        </w:r>
      </w:hyperlink>
      <w:r>
        <w:rPr>
          <w:rFonts w:ascii="Calibri" w:eastAsia="Calibri" w:hAnsi="Calibri" w:cs="Calibri"/>
        </w:rPr>
        <w:t xml:space="preserve"> ot sáairgorí fariba, Immigirícén Ukíl ókkolor Nethwaák or duara, oñnor raijjor káanuni sewá zuúgoroya ókkolore tuaibélla. </w:t>
      </w:r>
    </w:p>
    <w:p w14:paraId="78F70EB4" w14:textId="77777777" w:rsidR="00852D08" w:rsidRDefault="00852D08" w:rsidP="00852D08">
      <w:pPr>
        <w:numPr>
          <w:ilvl w:val="0"/>
          <w:numId w:val="3"/>
        </w:numPr>
        <w:spacing w:line="240" w:lineRule="auto"/>
        <w:rPr>
          <w:rFonts w:ascii="Calibri" w:eastAsia="Calibri" w:hAnsi="Calibri" w:cs="Calibri"/>
        </w:rPr>
      </w:pPr>
      <w:r>
        <w:rPr>
          <w:rFonts w:ascii="Calibri" w:eastAsia="Calibri" w:hAnsi="Calibri" w:cs="Calibri"/>
        </w:rPr>
        <w:t xml:space="preserve">Húñciar tákiba ar oñnor sarímikka ki óorde íin baabote húñc rakiba. </w:t>
      </w:r>
    </w:p>
    <w:p w14:paraId="38FC0FE5" w14:textId="77777777" w:rsidR="00852D08" w:rsidRDefault="00852D08" w:rsidP="00852D08">
      <w:pPr>
        <w:numPr>
          <w:ilvl w:val="0"/>
          <w:numId w:val="3"/>
        </w:numPr>
        <w:rPr>
          <w:rFonts w:ascii="Calibri" w:eastAsia="Calibri" w:hAnsi="Calibri" w:cs="Calibri"/>
        </w:rPr>
      </w:pPr>
      <w:r>
        <w:rPr>
          <w:rFonts w:ascii="Calibri" w:eastAsia="Calibri" w:hAnsi="Calibri" w:cs="Calibri"/>
        </w:rPr>
        <w:t>Zodi Tadarotgorar Fiderél Ofís (Federal Bureau of Investigation, FBI) ar/yá Decór Héfazot Difarmén (Department of Homeland Security, DHS) Immigirícén Aín Káanunbuwá (Immigration Customs Enforcement, ICE) or ejénókkol ekkan wáarin sara oñnor fuañti hóta hóibélla oñnor górot aile, oñne nisor hók faiba:</w:t>
      </w:r>
    </w:p>
    <w:p w14:paraId="38FA8B73"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DOROJA NÓ KÚLIBA</w:t>
      </w:r>
    </w:p>
    <w:p w14:paraId="7EC48AA6"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NIZAMMARI TÁKIBA</w:t>
      </w:r>
    </w:p>
    <w:p w14:paraId="5507F445"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UGGWÁ UKÍL ORE KOÓL GORIYÓ</w:t>
      </w:r>
    </w:p>
    <w:p w14:paraId="2D32DF8C"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UGGWÁ HÓTABAÑGIDOUYAR ARÓS GORIYÓ</w:t>
      </w:r>
    </w:p>
    <w:p w14:paraId="13B6C798"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 xml:space="preserve">Oñnor refúji háalot oñnore Amerika Decót káanuni córman de ar oñnor elakar fólic oñnore uggwá koumor membór hísafe sewá goribélla eçe asé ar oñnor zorurót óile oñnore basáibélla itarare fáa zaibou. </w:t>
      </w:r>
      <w:r>
        <w:rPr>
          <w:rFonts w:ascii="Calibri" w:eastAsia="Calibri" w:hAnsi="Calibri" w:cs="Calibri"/>
          <w:highlight w:val="white"/>
        </w:rPr>
        <w:t>Zodi oñne ekkan jurúm or mozulum oile yá hótorat fóille, oñne toratori 911-ot fólicore koól goriyó.</w:t>
      </w:r>
    </w:p>
    <w:p w14:paraId="6613BB81"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Oñnor dórmor rewaj goribélla oñnottú ekkan káanuní hók asé. Hono dórmor zagat záa, córikowa ar hútba ar dórmor boiyan ókkol fúna, koumor hashormot córikowa, ar áamor samme duagorar hók ónnottú asé.</w:t>
      </w:r>
    </w:p>
    <w:p w14:paraId="1E0D20ED"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Decór zormo, zat, dórmo, yá decóttayi háalot or buniyadígorí forókgora fiderél káanun ókkol maanagoré. Hamot báraluwá, soóñrit góla, yá hamor zagattú neeladiyar maamelat oñnor loi forókgorí nó faribou.</w:t>
      </w:r>
    </w:p>
    <w:p w14:paraId="328CA8C8" w14:textId="55A6EB91" w:rsidR="00106FCD" w:rsidRDefault="00852D08" w:rsidP="003A7702">
      <w:pPr>
        <w:numPr>
          <w:ilvl w:val="0"/>
          <w:numId w:val="2"/>
        </w:numPr>
        <w:spacing w:line="240" w:lineRule="auto"/>
      </w:pPr>
      <w:r w:rsidRPr="003A7702">
        <w:rPr>
          <w:rFonts w:ascii="Calibri" w:eastAsia="Calibri" w:hAnsi="Calibri" w:cs="Calibri"/>
        </w:rPr>
        <w:t xml:space="preserve">Oñnore basáibélla </w:t>
      </w:r>
      <w:proofErr w:type="spellStart"/>
      <w:r w:rsidRPr="003A7702">
        <w:rPr>
          <w:rFonts w:ascii="Calibri" w:eastAsia="Calibri" w:hAnsi="Calibri" w:cs="Calibri"/>
        </w:rPr>
        <w:t>káanun</w:t>
      </w:r>
      <w:proofErr w:type="spellEnd"/>
      <w:r w:rsidRPr="003A7702">
        <w:rPr>
          <w:rFonts w:ascii="Calibri" w:eastAsia="Calibri" w:hAnsi="Calibri" w:cs="Calibri"/>
        </w:rPr>
        <w:t xml:space="preserve"> </w:t>
      </w:r>
      <w:proofErr w:type="spellStart"/>
      <w:r w:rsidRPr="003A7702">
        <w:rPr>
          <w:rFonts w:ascii="Calibri" w:eastAsia="Calibri" w:hAnsi="Calibri" w:cs="Calibri"/>
        </w:rPr>
        <w:t>oñnor</w:t>
      </w:r>
      <w:proofErr w:type="spellEnd"/>
      <w:r w:rsidRPr="003A7702">
        <w:rPr>
          <w:rFonts w:ascii="Calibri" w:eastAsia="Calibri" w:hAnsi="Calibri" w:cs="Calibri"/>
        </w:rPr>
        <w:t xml:space="preserve"> </w:t>
      </w:r>
      <w:proofErr w:type="spellStart"/>
      <w:r w:rsidRPr="003A7702">
        <w:rPr>
          <w:rFonts w:ascii="Calibri" w:eastAsia="Calibri" w:hAnsi="Calibri" w:cs="Calibri"/>
        </w:rPr>
        <w:t>fokke</w:t>
      </w:r>
      <w:proofErr w:type="spellEnd"/>
      <w:r w:rsidRPr="003A7702">
        <w:rPr>
          <w:rFonts w:ascii="Calibri" w:eastAsia="Calibri" w:hAnsi="Calibri" w:cs="Calibri"/>
        </w:rPr>
        <w:t xml:space="preserve"> </w:t>
      </w:r>
      <w:proofErr w:type="spellStart"/>
      <w:r w:rsidRPr="003A7702">
        <w:rPr>
          <w:rFonts w:ascii="Calibri" w:eastAsia="Calibri" w:hAnsi="Calibri" w:cs="Calibri"/>
        </w:rPr>
        <w:t>asé</w:t>
      </w:r>
      <w:proofErr w:type="spellEnd"/>
      <w:r w:rsidRPr="003A7702">
        <w:rPr>
          <w:rFonts w:ascii="Calibri" w:eastAsia="Calibri" w:hAnsi="Calibri" w:cs="Calibri"/>
        </w:rPr>
        <w:t>.</w:t>
      </w:r>
    </w:p>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1925294">
    <w:abstractNumId w:val="0"/>
  </w:num>
  <w:num w:numId="2" w16cid:durableId="1302154369">
    <w:abstractNumId w:val="3"/>
  </w:num>
  <w:num w:numId="3" w16cid:durableId="595596493">
    <w:abstractNumId w:val="2"/>
  </w:num>
  <w:num w:numId="4" w16cid:durableId="13789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08"/>
    <w:rsid w:val="0002493A"/>
    <w:rsid w:val="00106FCD"/>
    <w:rsid w:val="002D7635"/>
    <w:rsid w:val="003A7702"/>
    <w:rsid w:val="00401580"/>
    <w:rsid w:val="005E6C01"/>
    <w:rsid w:val="007224A0"/>
    <w:rsid w:val="00852D08"/>
    <w:rsid w:val="008660E9"/>
    <w:rsid w:val="009F4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character" w:styleId="CommentReference">
    <w:name w:val="annotation reference"/>
    <w:basedOn w:val="DefaultParagraphFont"/>
    <w:uiPriority w:val="99"/>
    <w:semiHidden/>
    <w:unhideWhenUsed/>
    <w:rsid w:val="008660E9"/>
    <w:rPr>
      <w:sz w:val="16"/>
      <w:szCs w:val="16"/>
    </w:rPr>
  </w:style>
  <w:style w:type="paragraph" w:styleId="CommentText">
    <w:name w:val="annotation text"/>
    <w:basedOn w:val="Normal"/>
    <w:link w:val="CommentTextChar"/>
    <w:uiPriority w:val="99"/>
    <w:semiHidden/>
    <w:unhideWhenUsed/>
    <w:rsid w:val="008660E9"/>
    <w:pPr>
      <w:spacing w:line="240" w:lineRule="auto"/>
    </w:pPr>
    <w:rPr>
      <w:sz w:val="20"/>
      <w:szCs w:val="20"/>
    </w:rPr>
  </w:style>
  <w:style w:type="character" w:customStyle="1" w:styleId="CommentTextChar">
    <w:name w:val="Comment Text Char"/>
    <w:basedOn w:val="DefaultParagraphFont"/>
    <w:link w:val="CommentText"/>
    <w:uiPriority w:val="99"/>
    <w:semiHidden/>
    <w:rsid w:val="008660E9"/>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8660E9"/>
    <w:rPr>
      <w:b/>
      <w:bCs/>
    </w:rPr>
  </w:style>
  <w:style w:type="character" w:customStyle="1" w:styleId="CommentSubjectChar">
    <w:name w:val="Comment Subject Char"/>
    <w:basedOn w:val="CommentTextChar"/>
    <w:link w:val="CommentSubject"/>
    <w:uiPriority w:val="99"/>
    <w:semiHidden/>
    <w:rsid w:val="008660E9"/>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8660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0E9"/>
    <w:rPr>
      <w:rFonts w:ascii="Segoe UI" w:eastAsia="Arial" w:hAnsi="Segoe UI" w:cs="Segoe UI"/>
      <w:kern w:val="0"/>
      <w:sz w:val="18"/>
      <w:szCs w:val="18"/>
      <w:lang w:val="en"/>
      <w14:ligatures w14:val="none"/>
    </w:rPr>
  </w:style>
  <w:style w:type="paragraph" w:styleId="Revision">
    <w:name w:val="Revision"/>
    <w:hidden/>
    <w:uiPriority w:val="99"/>
    <w:semiHidden/>
    <w:rsid w:val="003A7702"/>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37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11" Type="http://schemas.openxmlformats.org/officeDocument/2006/relationships/customXml" Target="../customXml/item3.xml"/><Relationship Id="rId5" Type="http://schemas.openxmlformats.org/officeDocument/2006/relationships/hyperlink" Target="https://www.aclu.org/know-your-rights/immigrants-right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5660D-6A40-4268-BA2F-53A0D0E5B243}"/>
</file>

<file path=customXml/itemProps2.xml><?xml version="1.0" encoding="utf-8"?>
<ds:datastoreItem xmlns:ds="http://schemas.openxmlformats.org/officeDocument/2006/customXml" ds:itemID="{44DE8B7D-8BE9-47CF-8AE1-BC38990BBCCB}"/>
</file>

<file path=customXml/itemProps3.xml><?xml version="1.0" encoding="utf-8"?>
<ds:datastoreItem xmlns:ds="http://schemas.openxmlformats.org/officeDocument/2006/customXml" ds:itemID="{09253070-153A-4E01-9B1C-9C5907135E3D}"/>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2691</Characters>
  <Application>Microsoft Office Word</Application>
  <DocSecurity>0</DocSecurity>
  <Lines>46</Lines>
  <Paragraphs>20</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4</cp:revision>
  <dcterms:created xsi:type="dcterms:W3CDTF">2026-01-07T17:22:00Z</dcterms:created>
  <dcterms:modified xsi:type="dcterms:W3CDTF">2026-02-16T19:59:00Z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